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djustRightInd w:val="0"/>
        <w:snapToGrid w:val="0"/>
        <w:spacing w:line="590" w:lineRule="exact"/>
        <w:rPr>
          <w:rFonts w:hint="eastAsia" w:ascii="黑体" w:hAnsi="黑体" w:eastAsia="黑体" w:cs="黑体"/>
          <w:snapToGrid w:val="0"/>
          <w:kern w:val="0"/>
          <w:szCs w:val="32"/>
        </w:rPr>
      </w:pPr>
      <w:r>
        <w:rPr>
          <w:rFonts w:hint="eastAsia" w:ascii="黑体" w:hAnsi="黑体" w:eastAsia="黑体" w:cs="黑体"/>
          <w:snapToGrid w:val="0"/>
          <w:kern w:val="0"/>
          <w:szCs w:val="32"/>
        </w:rPr>
        <w:t>附件</w:t>
      </w:r>
      <w:r>
        <w:rPr>
          <w:rFonts w:hint="default" w:ascii="黑体" w:hAnsi="黑体" w:eastAsia="黑体" w:cs="黑体"/>
          <w:snapToGrid w:val="0"/>
          <w:kern w:val="0"/>
          <w:szCs w:val="32"/>
          <w:lang w:val="en-US"/>
        </w:rPr>
        <w:t>2</w:t>
      </w:r>
      <w:r>
        <w:rPr>
          <w:rFonts w:hint="eastAsia" w:ascii="黑体" w:hAnsi="黑体" w:eastAsia="黑体" w:cs="黑体"/>
          <w:snapToGrid w:val="0"/>
          <w:kern w:val="0"/>
          <w:szCs w:val="32"/>
        </w:rPr>
        <w:t>：</w:t>
      </w:r>
    </w:p>
    <w:p>
      <w:pPr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 w:val="0"/>
          <w:kern w:val="0"/>
          <w:szCs w:val="32"/>
        </w:rPr>
      </w:pPr>
    </w:p>
    <w:p>
      <w:pPr>
        <w:adjustRightInd w:val="0"/>
        <w:snapToGrid w:val="0"/>
        <w:spacing w:line="590" w:lineRule="exact"/>
        <w:jc w:val="center"/>
        <w:rPr>
          <w:rFonts w:hint="eastAsia" w:ascii="仿宋_GB2312" w:hAnsi="仿宋_GB2312" w:eastAsia="仿宋_GB2312" w:cs="仿宋_GB2312"/>
          <w:snapToGrid w:val="0"/>
          <w:color w:val="000000"/>
          <w:kern w:val="0"/>
          <w:szCs w:val="32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kern w:val="0"/>
          <w:sz w:val="44"/>
          <w:szCs w:val="44"/>
        </w:rPr>
        <w:t>广东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kern w:val="0"/>
          <w:sz w:val="44"/>
          <w:szCs w:val="44"/>
          <w:lang w:eastAsia="zh-CN"/>
        </w:rPr>
        <w:t>台山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kern w:val="0"/>
          <w:sz w:val="44"/>
          <w:szCs w:val="44"/>
        </w:rPr>
        <w:t>农机购置补贴机具核验登记表</w:t>
      </w:r>
    </w:p>
    <w:p>
      <w:pPr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24"/>
          <w:szCs w:val="24"/>
        </w:rPr>
        <w:t>确认书编号：</w:t>
      </w:r>
    </w:p>
    <w:tbl>
      <w:tblPr>
        <w:tblStyle w:val="9"/>
        <w:tblW w:w="1011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622"/>
        <w:gridCol w:w="585"/>
        <w:gridCol w:w="1646"/>
        <w:gridCol w:w="1646"/>
        <w:gridCol w:w="1638"/>
        <w:gridCol w:w="1585"/>
        <w:gridCol w:w="15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购机者信息</w:t>
            </w: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姓名/组织</w:t>
            </w:r>
          </w:p>
        </w:tc>
        <w:tc>
          <w:tcPr>
            <w:tcW w:w="81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姓名或组织名称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购买机具信息是否一致</w:t>
            </w: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机</w:t>
            </w: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  <w:lang w:eastAsia="zh-CN"/>
              </w:rPr>
              <w:t>具</w:t>
            </w: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品目</w:t>
            </w:r>
          </w:p>
        </w:tc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机具品目</w:t>
            </w:r>
          </w:p>
        </w:tc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□ 否□ </w:t>
            </w:r>
          </w:p>
        </w:tc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单机补贴额(元)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单台中央补贴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机具</w:t>
            </w: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型号</w:t>
            </w:r>
          </w:p>
        </w:tc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机具型号</w:t>
            </w:r>
          </w:p>
        </w:tc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□ 否□ </w:t>
            </w:r>
          </w:p>
        </w:tc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数</w:t>
            </w: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量（台/套）</w:t>
            </w:r>
          </w:p>
        </w:tc>
        <w:tc>
          <w:tcPr>
            <w:tcW w:w="15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15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生产企业</w:t>
            </w:r>
          </w:p>
        </w:tc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生产企业名称</w:t>
            </w:r>
          </w:p>
        </w:tc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□ 否□ </w:t>
            </w:r>
          </w:p>
        </w:tc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补贴额合计(元)</w:t>
            </w:r>
          </w:p>
        </w:tc>
        <w:tc>
          <w:tcPr>
            <w:tcW w:w="15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总补贴额</w:t>
            </w:r>
          </w:p>
        </w:tc>
        <w:tc>
          <w:tcPr>
            <w:tcW w:w="15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经销商</w:t>
            </w:r>
          </w:p>
        </w:tc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经销商名称</w:t>
            </w:r>
          </w:p>
        </w:tc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□ 否□ </w:t>
            </w:r>
          </w:p>
        </w:tc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销售总价（元）</w:t>
            </w:r>
          </w:p>
        </w:tc>
        <w:tc>
          <w:tcPr>
            <w:tcW w:w="15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最终销售总价</w:t>
            </w:r>
          </w:p>
        </w:tc>
        <w:tc>
          <w:tcPr>
            <w:tcW w:w="15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7" w:hRule="atLeast"/>
          <w:jc w:val="center"/>
        </w:trPr>
        <w:tc>
          <w:tcPr>
            <w:tcW w:w="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hint="default" w:ascii="仿宋_GB2312" w:hAnsi="仿宋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出厂编号</w:t>
            </w:r>
            <w:r>
              <w:rPr>
                <w:rFonts w:hint="default" w:ascii="仿宋_GB2312" w:hAnsi="仿宋" w:eastAsia="仿宋_GB2312"/>
                <w:color w:val="000000"/>
                <w:sz w:val="24"/>
                <w:szCs w:val="24"/>
                <w:lang w:val="en-US"/>
              </w:rPr>
              <w:t>[</w:t>
            </w: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发动机编号</w:t>
            </w:r>
            <w:r>
              <w:rPr>
                <w:rFonts w:hint="default" w:ascii="仿宋_GB2312" w:hAnsi="仿宋" w:eastAsia="仿宋_GB2312"/>
                <w:color w:val="000000"/>
                <w:sz w:val="24"/>
                <w:szCs w:val="24"/>
                <w:lang w:val="en-US"/>
              </w:rPr>
              <w:t>]</w:t>
            </w:r>
          </w:p>
        </w:tc>
        <w:tc>
          <w:tcPr>
            <w:tcW w:w="65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出厂编号发动机号</w:t>
            </w:r>
          </w:p>
        </w:tc>
        <w:tc>
          <w:tcPr>
            <w:tcW w:w="15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行驶证号</w:t>
            </w:r>
          </w:p>
        </w:tc>
        <w:tc>
          <w:tcPr>
            <w:tcW w:w="81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（纳入牌证管理的机具需手工填写）</w:t>
            </w:r>
          </w:p>
          <w:p>
            <w:pPr>
              <w:adjustRightInd w:val="0"/>
              <w:snapToGrid w:val="0"/>
              <w:ind w:left="-94" w:leftChars="-30" w:right="-94" w:rightChars="-30"/>
              <w:jc w:val="right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left="-94" w:leftChars="-30" w:right="-94" w:rightChars="-30"/>
              <w:jc w:val="right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left="-94" w:leftChars="-30" w:right="-94" w:rightChars="-30"/>
              <w:jc w:val="right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 xml:space="preserve">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right="-94" w:rightChars="-30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农机管理</w:t>
            </w:r>
          </w:p>
          <w:p>
            <w:pPr>
              <w:adjustRightInd w:val="0"/>
              <w:snapToGrid w:val="0"/>
              <w:ind w:right="-94" w:rightChars="-30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部门核实</w:t>
            </w:r>
          </w:p>
        </w:tc>
        <w:tc>
          <w:tcPr>
            <w:tcW w:w="38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left="-94" w:leftChars="-30" w:right="-94" w:rightChars="-30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left="-94" w:leftChars="-30" w:right="-94" w:rightChars="-30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已对购机者、机具、发票等信息进行现场核对确认无误。（盖章）</w:t>
            </w:r>
          </w:p>
          <w:p>
            <w:pPr>
              <w:adjustRightInd w:val="0"/>
              <w:snapToGrid w:val="0"/>
              <w:ind w:left="-94" w:leftChars="-30" w:right="-94" w:rightChars="-30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left="-94" w:leftChars="-30" w:right="-94" w:rightChars="-30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left="-94" w:leftChars="-30" w:right="-94" w:rightChars="-30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left="-94" w:leftChars="-30" w:right="-94" w:rightChars="-30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left="-94" w:leftChars="-30" w:right="-94" w:rightChars="-30" w:firstLine="354" w:firstLineChars="150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核实人：</w:t>
            </w:r>
          </w:p>
          <w:p>
            <w:pPr>
              <w:adjustRightInd w:val="0"/>
              <w:snapToGrid w:val="0"/>
              <w:ind w:left="-94" w:leftChars="-30" w:right="-94" w:rightChars="-30" w:firstLine="236" w:firstLineChars="100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 xml:space="preserve"> 单  位：</w:t>
            </w:r>
          </w:p>
          <w:p>
            <w:pPr>
              <w:adjustRightInd w:val="0"/>
              <w:snapToGrid w:val="0"/>
              <w:jc w:val="right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年   月   日</w:t>
            </w:r>
          </w:p>
        </w:tc>
        <w:tc>
          <w:tcPr>
            <w:tcW w:w="163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购机者确认</w:t>
            </w:r>
          </w:p>
          <w:p>
            <w:pPr>
              <w:adjustRightInd w:val="0"/>
              <w:snapToGrid w:val="0"/>
              <w:ind w:left="-94" w:leftChars="-30" w:right="-94" w:rightChars="-30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317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94" w:leftChars="-30" w:right="-94" w:rightChars="-30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left="-94" w:leftChars="-30" w:right="-94" w:rightChars="-30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left="-94" w:leftChars="-30" w:right="-94" w:rightChars="-30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left="-94" w:leftChars="-30" w:right="-94" w:rightChars="-30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left="-94" w:leftChars="-30" w:right="-94" w:rightChars="-30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（手印、盖章）</w:t>
            </w:r>
          </w:p>
          <w:p>
            <w:pPr>
              <w:adjustRightInd w:val="0"/>
              <w:snapToGrid w:val="0"/>
              <w:ind w:left="-94" w:leftChars="-30" w:right="-94" w:rightChars="-30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left="-94" w:leftChars="-30" w:right="-94" w:rightChars="-30"/>
              <w:jc w:val="right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left="-94" w:leftChars="-30" w:right="-94" w:rightChars="-30"/>
              <w:jc w:val="right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left="-94" w:leftChars="-30" w:right="-94" w:rightChars="-30"/>
              <w:jc w:val="right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left="-94" w:leftChars="-30" w:right="-94" w:rightChars="-30"/>
              <w:jc w:val="right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left="-94" w:leftChars="-30" w:right="-94" w:rightChars="-30"/>
              <w:jc w:val="right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年   月   日</w:t>
            </w:r>
          </w:p>
        </w:tc>
      </w:tr>
    </w:tbl>
    <w:p>
      <w:pPr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304" w:right="1531" w:bottom="567" w:left="1531" w:header="851" w:footer="1417" w:gutter="0"/>
      <w:cols w:space="0" w:num="1"/>
      <w:titlePg/>
      <w:rtlGutter w:val="0"/>
      <w:docGrid w:type="linesAndChars" w:linePitch="631" w:charSpace="-102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609000101010101"/>
    <w:charset w:val="01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7"/>
        <w:rFonts w:hint="eastAsia" w:ascii="楷体_GB2312" w:eastAsia="楷体_GB2312"/>
        <w:sz w:val="28"/>
        <w:szCs w:val="28"/>
      </w:rPr>
    </w:pPr>
    <w:r>
      <w:rPr>
        <w:rStyle w:val="7"/>
        <w:rFonts w:hint="eastAsia" w:ascii="楷体_GB2312" w:eastAsia="楷体_GB2312"/>
        <w:sz w:val="28"/>
        <w:szCs w:val="28"/>
      </w:rPr>
      <w:t xml:space="preserve">— </w:t>
    </w:r>
    <w:r>
      <w:rPr>
        <w:rStyle w:val="7"/>
        <w:rFonts w:hint="eastAsia" w:ascii="楷体_GB2312" w:eastAsia="楷体_GB2312"/>
        <w:sz w:val="28"/>
        <w:szCs w:val="28"/>
      </w:rPr>
      <w:fldChar w:fldCharType="begin"/>
    </w:r>
    <w:r>
      <w:rPr>
        <w:rStyle w:val="7"/>
        <w:rFonts w:hint="eastAsia" w:ascii="楷体_GB2312" w:eastAsia="楷体_GB2312"/>
        <w:sz w:val="28"/>
        <w:szCs w:val="28"/>
      </w:rPr>
      <w:instrText xml:space="preserve">PAGE  </w:instrText>
    </w:r>
    <w:r>
      <w:rPr>
        <w:rStyle w:val="7"/>
        <w:rFonts w:hint="eastAsia" w:ascii="楷体_GB2312" w:eastAsia="楷体_GB2312"/>
        <w:sz w:val="28"/>
        <w:szCs w:val="28"/>
      </w:rPr>
      <w:fldChar w:fldCharType="separate"/>
    </w:r>
    <w:r>
      <w:rPr>
        <w:rStyle w:val="7"/>
        <w:rFonts w:ascii="楷体_GB2312" w:eastAsia="楷体_GB2312"/>
        <w:sz w:val="28"/>
        <w:szCs w:val="28"/>
      </w:rPr>
      <w:t>2</w:t>
    </w:r>
    <w:r>
      <w:rPr>
        <w:rStyle w:val="7"/>
        <w:rFonts w:hint="eastAsia" w:ascii="楷体_GB2312" w:eastAsia="楷体_GB2312"/>
        <w:sz w:val="28"/>
        <w:szCs w:val="28"/>
      </w:rPr>
      <w:fldChar w:fldCharType="end"/>
    </w:r>
    <w:r>
      <w:rPr>
        <w:rStyle w:val="7"/>
        <w:rFonts w:hint="eastAsia" w:ascii="楷体_GB2312" w:eastAsia="楷体_GB2312"/>
        <w:sz w:val="28"/>
        <w:szCs w:val="28"/>
      </w:rPr>
      <w:t xml:space="preserve"> —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315"/>
  <w:drawingGridVerticalSpacing w:val="315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90A58"/>
    <w:rsid w:val="000961EE"/>
    <w:rsid w:val="000A7A12"/>
    <w:rsid w:val="000B7154"/>
    <w:rsid w:val="000C2415"/>
    <w:rsid w:val="001313D2"/>
    <w:rsid w:val="001A25CA"/>
    <w:rsid w:val="001E1E48"/>
    <w:rsid w:val="001F3624"/>
    <w:rsid w:val="002005DE"/>
    <w:rsid w:val="002133BF"/>
    <w:rsid w:val="00277D02"/>
    <w:rsid w:val="002912D1"/>
    <w:rsid w:val="002D1F9F"/>
    <w:rsid w:val="002D35DD"/>
    <w:rsid w:val="0031055D"/>
    <w:rsid w:val="00321115"/>
    <w:rsid w:val="003A5734"/>
    <w:rsid w:val="00477FA0"/>
    <w:rsid w:val="00480F9C"/>
    <w:rsid w:val="00494F81"/>
    <w:rsid w:val="005B1CFA"/>
    <w:rsid w:val="005D0FCB"/>
    <w:rsid w:val="005D436A"/>
    <w:rsid w:val="00667F44"/>
    <w:rsid w:val="006B1A63"/>
    <w:rsid w:val="00772A0C"/>
    <w:rsid w:val="00782CC1"/>
    <w:rsid w:val="007D595E"/>
    <w:rsid w:val="0088112D"/>
    <w:rsid w:val="008C1931"/>
    <w:rsid w:val="008E73AA"/>
    <w:rsid w:val="00943C71"/>
    <w:rsid w:val="00980D10"/>
    <w:rsid w:val="009810B9"/>
    <w:rsid w:val="00A319D0"/>
    <w:rsid w:val="00A527E8"/>
    <w:rsid w:val="00A87C5B"/>
    <w:rsid w:val="00B04968"/>
    <w:rsid w:val="00B06629"/>
    <w:rsid w:val="00B57848"/>
    <w:rsid w:val="00B768E8"/>
    <w:rsid w:val="00BD34CD"/>
    <w:rsid w:val="00C703A7"/>
    <w:rsid w:val="00C71115"/>
    <w:rsid w:val="00D055D3"/>
    <w:rsid w:val="00D12272"/>
    <w:rsid w:val="00D6423D"/>
    <w:rsid w:val="00D75034"/>
    <w:rsid w:val="00DB5A63"/>
    <w:rsid w:val="00DF0D8C"/>
    <w:rsid w:val="00DF6215"/>
    <w:rsid w:val="00E1654D"/>
    <w:rsid w:val="00EB79EB"/>
    <w:rsid w:val="00ED5FA7"/>
    <w:rsid w:val="00EE4044"/>
    <w:rsid w:val="00EF3608"/>
    <w:rsid w:val="00F7315D"/>
    <w:rsid w:val="00FE1EFF"/>
    <w:rsid w:val="00FF3D91"/>
    <w:rsid w:val="02751FC7"/>
    <w:rsid w:val="02FE0597"/>
    <w:rsid w:val="03165448"/>
    <w:rsid w:val="03293919"/>
    <w:rsid w:val="03D33D1A"/>
    <w:rsid w:val="049331B4"/>
    <w:rsid w:val="0856717F"/>
    <w:rsid w:val="085F392E"/>
    <w:rsid w:val="09490956"/>
    <w:rsid w:val="0EE95598"/>
    <w:rsid w:val="12B11470"/>
    <w:rsid w:val="144B4ACF"/>
    <w:rsid w:val="1781547A"/>
    <w:rsid w:val="19607372"/>
    <w:rsid w:val="19C45F7E"/>
    <w:rsid w:val="1B577453"/>
    <w:rsid w:val="1C250E21"/>
    <w:rsid w:val="1E5E67E0"/>
    <w:rsid w:val="1EFB4132"/>
    <w:rsid w:val="1F75513A"/>
    <w:rsid w:val="213A235E"/>
    <w:rsid w:val="21A878A4"/>
    <w:rsid w:val="26FE1E7E"/>
    <w:rsid w:val="2EDC2CB5"/>
    <w:rsid w:val="2F164A76"/>
    <w:rsid w:val="2F825325"/>
    <w:rsid w:val="2FDF3FC1"/>
    <w:rsid w:val="336E58AB"/>
    <w:rsid w:val="35222B17"/>
    <w:rsid w:val="35D93C85"/>
    <w:rsid w:val="37445525"/>
    <w:rsid w:val="383A320F"/>
    <w:rsid w:val="3A3D50C2"/>
    <w:rsid w:val="3D084D49"/>
    <w:rsid w:val="3E53371E"/>
    <w:rsid w:val="3EB93B85"/>
    <w:rsid w:val="43785385"/>
    <w:rsid w:val="45A44834"/>
    <w:rsid w:val="469A7431"/>
    <w:rsid w:val="46E2782D"/>
    <w:rsid w:val="475F7C5E"/>
    <w:rsid w:val="488770BE"/>
    <w:rsid w:val="4A34595D"/>
    <w:rsid w:val="51941D9F"/>
    <w:rsid w:val="53043BA7"/>
    <w:rsid w:val="530F29A7"/>
    <w:rsid w:val="539564FF"/>
    <w:rsid w:val="53A04F04"/>
    <w:rsid w:val="54706D5C"/>
    <w:rsid w:val="54A7552C"/>
    <w:rsid w:val="55516C9C"/>
    <w:rsid w:val="558615DA"/>
    <w:rsid w:val="564674E4"/>
    <w:rsid w:val="56FE268C"/>
    <w:rsid w:val="5925222E"/>
    <w:rsid w:val="596B54CE"/>
    <w:rsid w:val="5A5B128D"/>
    <w:rsid w:val="5BFC622F"/>
    <w:rsid w:val="5D445D6B"/>
    <w:rsid w:val="5FF06BA4"/>
    <w:rsid w:val="62332C8E"/>
    <w:rsid w:val="65EE13C7"/>
    <w:rsid w:val="666706EA"/>
    <w:rsid w:val="66C75556"/>
    <w:rsid w:val="6BAA0FAB"/>
    <w:rsid w:val="6E092221"/>
    <w:rsid w:val="6E0F4FD0"/>
    <w:rsid w:val="6E602EA7"/>
    <w:rsid w:val="70D64C09"/>
    <w:rsid w:val="71477CCF"/>
    <w:rsid w:val="721344A2"/>
    <w:rsid w:val="72BD577B"/>
    <w:rsid w:val="748B5F85"/>
    <w:rsid w:val="74D1574A"/>
    <w:rsid w:val="76545CAB"/>
    <w:rsid w:val="76B470C5"/>
    <w:rsid w:val="786D2401"/>
    <w:rsid w:val="78E673D6"/>
    <w:rsid w:val="797075BD"/>
    <w:rsid w:val="7B4D312C"/>
    <w:rsid w:val="7B975902"/>
    <w:rsid w:val="7C307A43"/>
    <w:rsid w:val="7C6C4274"/>
    <w:rsid w:val="7E7031B4"/>
    <w:rsid w:val="7F3646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1">
    <w:name w:val="_Style 6"/>
    <w:basedOn w:val="1"/>
    <w:qFormat/>
    <w:uiPriority w:val="0"/>
    <w:pPr>
      <w:widowControl/>
      <w:spacing w:after="160" w:line="240" w:lineRule="exact"/>
      <w:jc w:val="left"/>
    </w:pPr>
    <w:rPr>
      <w:sz w:val="21"/>
      <w:szCs w:val="24"/>
    </w:rPr>
  </w:style>
  <w:style w:type="paragraph" w:customStyle="1" w:styleId="12">
    <w:name w:val="p0"/>
    <w:basedOn w:val="1"/>
    <w:qFormat/>
    <w:uiPriority w:val="0"/>
    <w:pPr>
      <w:widowControl/>
    </w:pPr>
    <w:rPr>
      <w:rFonts w:eastAsia="仿宋_GB2312"/>
      <w:snapToGrid w:val="0"/>
      <w:kern w:val="0"/>
      <w:szCs w:val="21"/>
    </w:rPr>
  </w:style>
  <w:style w:type="paragraph" w:customStyle="1" w:styleId="13">
    <w:name w:val=" Char Char Char Char Char Char Char Char Char Char Char Char"/>
    <w:basedOn w:val="1"/>
    <w:qFormat/>
    <w:uiPriority w:val="0"/>
    <w:pPr>
      <w:tabs>
        <w:tab w:val="left" w:pos="425"/>
      </w:tabs>
      <w:ind w:left="425" w:hanging="425"/>
    </w:pPr>
    <w:rPr>
      <w:rFonts w:eastAsia="仿宋_GB2312"/>
      <w:snapToGrid w:val="0"/>
      <w:kern w:val="24"/>
      <w:sz w:val="24"/>
      <w:szCs w:val="28"/>
    </w:rPr>
  </w:style>
  <w:style w:type="paragraph" w:customStyle="1" w:styleId="14">
    <w:name w:val=" Char"/>
    <w:basedOn w:val="1"/>
    <w:qFormat/>
    <w:uiPriority w:val="0"/>
    <w:pPr>
      <w:widowControl/>
      <w:spacing w:after="160" w:line="240" w:lineRule="exact"/>
      <w:jc w:val="left"/>
    </w:pPr>
    <w:rPr>
      <w:sz w:val="21"/>
      <w:szCs w:val="24"/>
    </w:rPr>
  </w:style>
  <w:style w:type="character" w:customStyle="1" w:styleId="15">
    <w:name w:val="font0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font11"/>
    <w:basedOn w:val="6"/>
    <w:qFormat/>
    <w:uiPriority w:val="0"/>
    <w:rPr>
      <w:rFonts w:ascii="仿宋" w:hAnsi="仿宋" w:eastAsia="仿宋" w:cs="仿宋"/>
      <w:color w:val="000000"/>
      <w:sz w:val="24"/>
      <w:szCs w:val="24"/>
      <w:u w:val="none"/>
    </w:rPr>
  </w:style>
  <w:style w:type="character" w:customStyle="1" w:styleId="17">
    <w:name w:val="green121"/>
    <w:basedOn w:val="6"/>
    <w:qFormat/>
    <w:uiPriority w:val="0"/>
    <w:rPr>
      <w:rFonts w:hint="default" w:ascii="ˎ̥" w:hAnsi="ˎ̥"/>
      <w:color w:val="0A5D21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1</Pages>
  <Words>354</Words>
  <Characters>2021</Characters>
  <Lines>16</Lines>
  <Paragraphs>4</Paragraphs>
  <TotalTime>0</TotalTime>
  <ScaleCrop>false</ScaleCrop>
  <LinksUpToDate>false</LinksUpToDate>
  <CharactersWithSpaces>2371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2017-12-14T01:49:00Z</dcterms:created>
  <dc:creator>my</dc:creator>
  <cp:lastModifiedBy>何建宁</cp:lastModifiedBy>
  <cp:lastPrinted>2017-12-13T06:25:00Z</cp:lastPrinted>
  <dcterms:modified xsi:type="dcterms:W3CDTF">2021-10-25T03:07:24Z</dcterms:modified>
  <dc:title>一、该项目补助资金已由省财政厅以粤财农[2013]475号文下达给各有关财政局，各地要抓紧落实项目资金，加强管理，专款专用，严禁挤占、截留和挪用，确保资金资金使用安全。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