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firstLine="0" w:firstLineChars="0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highlight w:val="none"/>
        </w:rPr>
        <w:t>附件</w:t>
      </w:r>
      <w:r>
        <w:rPr>
          <w:rFonts w:hint="eastAsia" w:ascii="黑体" w:hAnsi="黑体" w:eastAsia="黑体" w:cs="黑体"/>
          <w:bCs/>
          <w:color w:val="auto"/>
          <w:highlight w:val="none"/>
          <w:lang w:val="en-US" w:eastAsia="zh-CN"/>
        </w:rPr>
        <w:t>2</w:t>
      </w:r>
    </w:p>
    <w:p>
      <w:pPr>
        <w:adjustRightInd w:val="0"/>
        <w:snapToGrid w:val="0"/>
        <w:spacing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</w:p>
    <w:p>
      <w:pPr>
        <w:adjustRightInd w:val="0"/>
        <w:snapToGrid w:val="0"/>
        <w:spacing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广东省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  <w:lang w:eastAsia="zh-CN"/>
        </w:rPr>
        <w:t>台山市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强制免疫财政直补申请表</w:t>
      </w:r>
      <w:bookmarkEnd w:id="0"/>
    </w:p>
    <w:p>
      <w:pPr>
        <w:adjustRightInd w:val="0"/>
        <w:snapToGrid w:val="0"/>
        <w:spacing w:line="59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（家畜）</w:t>
      </w:r>
    </w:p>
    <w:p>
      <w:pPr>
        <w:adjustRightInd w:val="0"/>
        <w:snapToGrid w:val="0"/>
        <w:spacing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35"/>
        <w:gridCol w:w="1376"/>
        <w:gridCol w:w="1376"/>
        <w:gridCol w:w="582"/>
        <w:gridCol w:w="794"/>
        <w:gridCol w:w="1376"/>
        <w:gridCol w:w="1376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养殖场户名称</w:t>
            </w:r>
          </w:p>
        </w:tc>
        <w:tc>
          <w:tcPr>
            <w:tcW w:w="333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养殖场户地址</w:t>
            </w:r>
          </w:p>
        </w:tc>
        <w:tc>
          <w:tcPr>
            <w:tcW w:w="41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法人代表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畜禽养殖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代码</w:t>
            </w:r>
          </w:p>
        </w:tc>
        <w:tc>
          <w:tcPr>
            <w:tcW w:w="275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养殖畜禽种类及存出栏数</w:t>
            </w:r>
          </w:p>
        </w:tc>
        <w:tc>
          <w:tcPr>
            <w:tcW w:w="27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种畜（奶畜）存栏数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（万头/万只）</w:t>
            </w:r>
          </w:p>
        </w:tc>
        <w:tc>
          <w:tcPr>
            <w:tcW w:w="275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幼畜存栏数（万头/万只）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仔畜检疫出栏数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（万头/万只）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肉畜检疫出栏数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（万头/万只）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5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强制免疫疫苗购买情况</w:t>
            </w:r>
          </w:p>
        </w:tc>
        <w:tc>
          <w:tcPr>
            <w:tcW w:w="13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疫苗种类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生产厂家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生产批号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采购数量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（万毫升）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采购日期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使用数量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7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73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佐证材料</w:t>
            </w:r>
          </w:p>
        </w:tc>
        <w:tc>
          <w:tcPr>
            <w:tcW w:w="8291" w:type="dxa"/>
            <w:gridSpan w:val="8"/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ind w:firstLine="0" w:firstLineChars="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产地检疫证明（用于佐证表中年度商品畜和仔畜检疫出栏数量）；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购买疫苗的发票或相关凭证；</w:t>
            </w:r>
          </w:p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3.免疫记录。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73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申请人承诺</w:t>
            </w:r>
          </w:p>
        </w:tc>
        <w:tc>
          <w:tcPr>
            <w:tcW w:w="8291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本人承诺以上申请信息真实准确。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3360" w:firstLineChars="14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申请人（法人代表）签字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（盖章）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 xml:space="preserve">                 </w:t>
            </w:r>
            <w:r>
              <w:rPr>
                <w:rFonts w:hint="default" w:hAnsi="仿宋_GB2312" w:cs="仿宋_GB2312"/>
                <w:bCs/>
                <w:color w:val="auto"/>
                <w:sz w:val="24"/>
                <w:szCs w:val="24"/>
                <w:highlight w:val="none"/>
                <w:lang w:val="en-US"/>
              </w:rPr>
              <w:t xml:space="preserve">                         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 xml:space="preserve">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73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镇（街）意见</w:t>
            </w:r>
          </w:p>
        </w:tc>
        <w:tc>
          <w:tcPr>
            <w:tcW w:w="8291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2160" w:firstLineChars="9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2160" w:firstLineChars="9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2160" w:firstLineChars="9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2160" w:firstLineChars="9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4080" w:firstLineChars="17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镇（街）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（盖章）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 xml:space="preserve">                         </w:t>
            </w:r>
            <w:r>
              <w:rPr>
                <w:rFonts w:hint="default" w:hAnsi="仿宋_GB2312" w:cs="仿宋_GB2312"/>
                <w:bCs/>
                <w:color w:val="auto"/>
                <w:sz w:val="24"/>
                <w:szCs w:val="24"/>
                <w:highlight w:val="none"/>
                <w:lang w:val="en-US"/>
              </w:rPr>
              <w:t xml:space="preserve">                  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 xml:space="preserve">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3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县级兽医主管部门意见</w:t>
            </w:r>
          </w:p>
        </w:tc>
        <w:tc>
          <w:tcPr>
            <w:tcW w:w="8291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4080" w:firstLineChars="17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4080" w:firstLineChars="17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4080" w:firstLineChars="17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4080" w:firstLineChars="17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4080" w:firstLineChars="1700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left="6240" w:leftChars="1275" w:hanging="2160" w:hangingChars="900"/>
              <w:jc w:val="left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县级兽医主管部门（盖章）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 xml:space="preserve">                             </w:t>
            </w:r>
            <w:r>
              <w:rPr>
                <w:rFonts w:hint="default" w:hAnsi="仿宋_GB2312" w:cs="仿宋_GB2312"/>
                <w:bCs/>
                <w:color w:val="auto"/>
                <w:sz w:val="24"/>
                <w:szCs w:val="24"/>
                <w:highlight w:val="none"/>
                <w:lang w:val="en-US"/>
              </w:rPr>
              <w:t xml:space="preserve">                                                 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年   月   日</w:t>
            </w:r>
          </w:p>
        </w:tc>
      </w:tr>
    </w:tbl>
    <w:p>
      <w:pPr>
        <w:tabs>
          <w:tab w:val="left" w:pos="7935"/>
        </w:tabs>
        <w:adjustRightInd w:val="0"/>
        <w:snapToGrid w:val="0"/>
        <w:spacing w:line="500" w:lineRule="exact"/>
        <w:ind w:firstLine="0" w:firstLineChars="0"/>
        <w:jc w:val="left"/>
        <w:rPr>
          <w:rFonts w:hint="eastAsia" w:hAnsi="仿宋_GB2312" w:cs="仿宋_GB2312"/>
          <w:bCs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bCs/>
          <w:sz w:val="24"/>
          <w:szCs w:val="24"/>
          <w:highlight w:val="none"/>
        </w:rPr>
        <w:t>备注：</w:t>
      </w:r>
      <w:r>
        <w:rPr>
          <w:rFonts w:hint="eastAsia" w:hAnsi="仿宋_GB2312" w:cs="仿宋_GB2312"/>
          <w:bCs/>
          <w:sz w:val="24"/>
          <w:szCs w:val="24"/>
          <w:highlight w:val="none"/>
        </w:rPr>
        <w:t>申请表一式三份，并附上以下资料:①产地检疫证明</w:t>
      </w:r>
      <w:r>
        <w:rPr>
          <w:rFonts w:hint="eastAsia" w:hAnsi="仿宋_GB2312" w:cs="仿宋_GB2312"/>
          <w:bCs/>
          <w:sz w:val="24"/>
          <w:szCs w:val="24"/>
          <w:highlight w:val="none"/>
          <w:lang w:eastAsia="zh-CN"/>
        </w:rPr>
        <w:t>；</w:t>
      </w:r>
      <w:r>
        <w:rPr>
          <w:rFonts w:hint="eastAsia" w:hAnsi="仿宋_GB2312" w:cs="仿宋_GB2312"/>
          <w:bCs/>
          <w:sz w:val="24"/>
          <w:szCs w:val="24"/>
          <w:highlight w:val="none"/>
        </w:rPr>
        <w:t>②购买疫苗的发票或相关凭证，且提供的发票金额不少于直补金额；③</w:t>
      </w:r>
      <w:r>
        <w:rPr>
          <w:rFonts w:hint="eastAsia" w:hAnsi="仿宋_GB2312" w:cs="仿宋_GB2312"/>
          <w:bCs/>
          <w:sz w:val="24"/>
          <w:szCs w:val="24"/>
          <w:highlight w:val="none"/>
          <w:lang w:val="en-US" w:eastAsia="zh-CN"/>
        </w:rPr>
        <w:t>免疫记录；④</w:t>
      </w:r>
      <w:r>
        <w:rPr>
          <w:rFonts w:hint="eastAsia" w:hAnsi="仿宋_GB2312" w:cs="仿宋_GB2312"/>
          <w:bCs/>
          <w:sz w:val="24"/>
          <w:szCs w:val="24"/>
          <w:highlight w:val="none"/>
        </w:rPr>
        <w:t>签署广东省规模养殖场或第三方服务主体直补承诺书。</w:t>
      </w:r>
    </w:p>
    <w:p>
      <w:pPr>
        <w:tabs>
          <w:tab w:val="left" w:pos="7935"/>
        </w:tabs>
        <w:adjustRightInd w:val="0"/>
        <w:snapToGrid w:val="0"/>
        <w:spacing w:line="500" w:lineRule="exact"/>
        <w:ind w:firstLine="0" w:firstLineChars="0"/>
        <w:jc w:val="left"/>
      </w:pPr>
      <w:r>
        <w:rPr>
          <w:rFonts w:hint="eastAsia" w:hAnsi="仿宋_GB2312" w:cs="仿宋_GB2312"/>
          <w:bCs/>
          <w:sz w:val="24"/>
          <w:szCs w:val="24"/>
          <w:highlight w:val="none"/>
        </w:rPr>
        <w:t>表中的幼畜：是指还未实施口蹄疫疫苗或小反刍兽疫疫苗免疫的幼畜等，分别指猪苗、犊牛、羊羔；表中的仔畜：是指已免疫了口蹄疫疫苗或小反刍兽疫疫苗的仔畜等；表中的肉畜：是指肉猪、肉牛、肉羊等。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8031D"/>
    <w:rsid w:val="3198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napToGrid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Calibri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2022-06-16T02:12:00Z</dcterms:created>
  <dc:creator>Administrator</dc:creator>
  <cp:lastModifiedBy>Administrator</cp:lastModifiedBy>
  <dcterms:modified xsi:type="dcterms:W3CDTF">2022-06-16T02:13:53Z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2EA627A124E2445DB3EB2BDD505F9EC9</vt:lpwstr>
  </property>
</Properties>
</file>