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993"/>
        </w:tabs>
        <w:snapToGrid w:val="0"/>
        <w:spacing w:line="480" w:lineRule="exact"/>
        <w:jc w:val="left"/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  <w:t>附件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3</w:t>
      </w:r>
    </w:p>
    <w:p>
      <w:pPr>
        <w:adjustRightInd w:val="0"/>
        <w:snapToGrid w:val="0"/>
        <w:spacing w:line="480" w:lineRule="exact"/>
        <w:jc w:val="center"/>
        <w:rPr>
          <w:rFonts w:hint="eastAsia" w:ascii="国标小标宋" w:hAnsi="国标小标宋" w:eastAsia="国标小标宋" w:cs="国标小标宋"/>
          <w:color w:val="auto"/>
          <w:sz w:val="42"/>
          <w:szCs w:val="42"/>
          <w:highlight w:val="none"/>
        </w:rPr>
      </w:pPr>
      <w:r>
        <w:rPr>
          <w:rFonts w:hint="eastAsia" w:ascii="国标小标宋" w:hAnsi="国标小标宋" w:eastAsia="国标小标宋" w:cs="国标小标宋"/>
          <w:color w:val="auto"/>
          <w:sz w:val="42"/>
          <w:szCs w:val="42"/>
          <w:highlight w:val="none"/>
        </w:rPr>
        <w:t>廉政承诺书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500" w:lineRule="exact"/>
        <w:ind w:firstLine="675" w:firstLineChars="225"/>
        <w:rPr>
          <w:rFonts w:hint="eastAsia" w:ascii="仿宋_GB2312" w:hAnsi="仿宋_GB2312" w:eastAsia="仿宋_GB2312" w:cs="仿宋_GB2312"/>
          <w:snapToGrid w:val="0"/>
          <w:color w:val="auto"/>
          <w:kern w:val="0"/>
          <w:sz w:val="30"/>
          <w:szCs w:val="30"/>
          <w:highlight w:val="none"/>
        </w:rPr>
      </w:pPr>
    </w:p>
    <w:p>
      <w:pPr>
        <w:keepNext w:val="0"/>
        <w:keepLines w:val="0"/>
        <w:pageBreakBefore w:val="0"/>
        <w:widowControl w:val="0"/>
        <w:tabs>
          <w:tab w:val="left" w:pos="993"/>
        </w:tabs>
        <w:kinsoku/>
        <w:wordWrap/>
        <w:overflowPunct/>
        <w:topLinePunct w:val="0"/>
        <w:bidi w:val="0"/>
        <w:snapToGrid w:val="0"/>
        <w:spacing w:line="500" w:lineRule="exact"/>
        <w:jc w:val="left"/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台山市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eastAsia="zh-CN"/>
        </w:rPr>
        <w:t>住宅专项维修资金管理中心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  <w:t>：</w:t>
      </w:r>
    </w:p>
    <w:p>
      <w:pPr>
        <w:keepNext w:val="0"/>
        <w:keepLines w:val="0"/>
        <w:pageBreakBefore w:val="0"/>
        <w:widowControl w:val="0"/>
        <w:tabs>
          <w:tab w:val="left" w:pos="993"/>
        </w:tabs>
        <w:kinsoku/>
        <w:wordWrap/>
        <w:overflowPunct/>
        <w:topLinePunct w:val="0"/>
        <w:bidi w:val="0"/>
        <w:snapToGrid w:val="0"/>
        <w:spacing w:line="500" w:lineRule="exact"/>
        <w:ind w:firstLine="600" w:firstLineChars="200"/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  <w:t>本行本着对贵中心负责认真的态度，郑重承诺：</w:t>
      </w:r>
    </w:p>
    <w:p>
      <w:pPr>
        <w:keepNext w:val="0"/>
        <w:keepLines w:val="0"/>
        <w:pageBreakBefore w:val="0"/>
        <w:widowControl w:val="0"/>
        <w:tabs>
          <w:tab w:val="left" w:pos="993"/>
        </w:tabs>
        <w:kinsoku/>
        <w:wordWrap/>
        <w:overflowPunct/>
        <w:topLinePunct w:val="0"/>
        <w:bidi w:val="0"/>
        <w:snapToGrid w:val="0"/>
        <w:spacing w:line="500" w:lineRule="exact"/>
        <w:ind w:firstLine="600" w:firstLineChars="200"/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  <w:t>一、不向贵单位相关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eastAsia="zh-CN"/>
        </w:rPr>
        <w:t>工作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  <w:t>人员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eastAsia="zh-CN"/>
        </w:rPr>
        <w:t>及其亲属等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  <w:t>输送任何利益。</w:t>
      </w:r>
    </w:p>
    <w:p>
      <w:pPr>
        <w:keepNext w:val="0"/>
        <w:keepLines w:val="0"/>
        <w:pageBreakBefore w:val="0"/>
        <w:widowControl w:val="0"/>
        <w:tabs>
          <w:tab w:val="left" w:pos="993"/>
        </w:tabs>
        <w:kinsoku/>
        <w:wordWrap/>
        <w:overflowPunct/>
        <w:topLinePunct w:val="0"/>
        <w:bidi w:val="0"/>
        <w:snapToGrid w:val="0"/>
        <w:spacing w:line="500" w:lineRule="exact"/>
        <w:ind w:firstLine="600" w:firstLineChars="200"/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  <w:t>二、不向贵单位工作人员电话询问评审情况或施加任何影响；不通过任何单位或个人向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eastAsia="zh-CN"/>
        </w:rPr>
        <w:t>招标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  <w:t>方工作人员打招呼，施加压力。</w:t>
      </w:r>
    </w:p>
    <w:p>
      <w:pPr>
        <w:keepNext w:val="0"/>
        <w:keepLines w:val="0"/>
        <w:pageBreakBefore w:val="0"/>
        <w:widowControl w:val="0"/>
        <w:tabs>
          <w:tab w:val="left" w:pos="993"/>
        </w:tabs>
        <w:kinsoku/>
        <w:wordWrap/>
        <w:overflowPunct/>
        <w:topLinePunct w:val="0"/>
        <w:bidi w:val="0"/>
        <w:snapToGrid w:val="0"/>
        <w:spacing w:line="500" w:lineRule="exact"/>
        <w:ind w:firstLine="600" w:firstLineChars="200"/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  <w:t>三、不围标不串标，不诋毁贵单位、其他候选投标人的名誉，不传播与招标工作有关的言论与信息。</w:t>
      </w:r>
    </w:p>
    <w:p>
      <w:pPr>
        <w:keepNext w:val="0"/>
        <w:keepLines w:val="0"/>
        <w:pageBreakBefore w:val="0"/>
        <w:widowControl w:val="0"/>
        <w:tabs>
          <w:tab w:val="left" w:pos="993"/>
        </w:tabs>
        <w:kinsoku/>
        <w:wordWrap/>
        <w:overflowPunct/>
        <w:topLinePunct w:val="0"/>
        <w:bidi w:val="0"/>
        <w:snapToGrid w:val="0"/>
        <w:spacing w:line="500" w:lineRule="exact"/>
        <w:ind w:firstLine="600" w:firstLineChars="200"/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  <w:t>四、积极配合招标方调查、检查等工作，及时提供相关资料和客观信息。</w:t>
      </w:r>
    </w:p>
    <w:p>
      <w:pPr>
        <w:keepNext w:val="0"/>
        <w:keepLines w:val="0"/>
        <w:pageBreakBefore w:val="0"/>
        <w:widowControl w:val="0"/>
        <w:tabs>
          <w:tab w:val="left" w:pos="993"/>
        </w:tabs>
        <w:kinsoku/>
        <w:wordWrap/>
        <w:overflowPunct/>
        <w:topLinePunct w:val="0"/>
        <w:bidi w:val="0"/>
        <w:snapToGrid w:val="0"/>
        <w:spacing w:line="500" w:lineRule="exact"/>
        <w:ind w:firstLine="600" w:firstLineChars="200"/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  <w:t>五、不与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eastAsia="zh-CN"/>
        </w:rPr>
        <w:t>贵单位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  <w:t>工作人员在本行亲属的业绩、收入挂钩。</w:t>
      </w:r>
    </w:p>
    <w:p>
      <w:pPr>
        <w:keepNext w:val="0"/>
        <w:keepLines w:val="0"/>
        <w:pageBreakBefore w:val="0"/>
        <w:widowControl w:val="0"/>
        <w:tabs>
          <w:tab w:val="left" w:pos="993"/>
        </w:tabs>
        <w:kinsoku/>
        <w:wordWrap/>
        <w:overflowPunct/>
        <w:topLinePunct w:val="0"/>
        <w:bidi w:val="0"/>
        <w:snapToGrid w:val="0"/>
        <w:spacing w:line="500" w:lineRule="exact"/>
        <w:ind w:firstLine="600" w:firstLineChars="200"/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  <w:t>六、严格执行中央“八项规定”等相关规定。</w:t>
      </w:r>
    </w:p>
    <w:p>
      <w:pPr>
        <w:keepNext w:val="0"/>
        <w:keepLines w:val="0"/>
        <w:pageBreakBefore w:val="0"/>
        <w:widowControl w:val="0"/>
        <w:tabs>
          <w:tab w:val="left" w:pos="993"/>
        </w:tabs>
        <w:kinsoku/>
        <w:wordWrap/>
        <w:overflowPunct/>
        <w:topLinePunct w:val="0"/>
        <w:bidi w:val="0"/>
        <w:snapToGrid w:val="0"/>
        <w:spacing w:line="500" w:lineRule="exact"/>
        <w:ind w:firstLine="600" w:firstLineChars="200"/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  <w:t>七、严格遵守财经纪律，认真落实财务公开、政务公开制度。</w:t>
      </w:r>
    </w:p>
    <w:p>
      <w:pPr>
        <w:keepNext w:val="0"/>
        <w:keepLines w:val="0"/>
        <w:pageBreakBefore w:val="0"/>
        <w:widowControl w:val="0"/>
        <w:tabs>
          <w:tab w:val="left" w:pos="993"/>
        </w:tabs>
        <w:kinsoku/>
        <w:wordWrap/>
        <w:overflowPunct/>
        <w:topLinePunct w:val="0"/>
        <w:bidi w:val="0"/>
        <w:snapToGrid w:val="0"/>
        <w:spacing w:line="500" w:lineRule="exact"/>
        <w:ind w:firstLine="600" w:firstLineChars="200"/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  <w:t>八、督促本行员工遵守行业行为规范，恪守职业道德操守，廉洁从业。</w:t>
      </w:r>
    </w:p>
    <w:p>
      <w:pPr>
        <w:keepNext w:val="0"/>
        <w:keepLines w:val="0"/>
        <w:pageBreakBefore w:val="0"/>
        <w:widowControl w:val="0"/>
        <w:tabs>
          <w:tab w:val="left" w:pos="993"/>
        </w:tabs>
        <w:kinsoku/>
        <w:wordWrap/>
        <w:overflowPunct/>
        <w:topLinePunct w:val="0"/>
        <w:bidi w:val="0"/>
        <w:snapToGrid w:val="0"/>
        <w:spacing w:line="500" w:lineRule="exact"/>
        <w:ind w:firstLine="600" w:firstLineChars="200"/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  <w:t>九、不违反廉洁自律的其他规定。</w:t>
      </w:r>
    </w:p>
    <w:p>
      <w:pPr>
        <w:keepNext w:val="0"/>
        <w:keepLines w:val="0"/>
        <w:pageBreakBefore w:val="0"/>
        <w:widowControl w:val="0"/>
        <w:tabs>
          <w:tab w:val="left" w:pos="993"/>
        </w:tabs>
        <w:kinsoku/>
        <w:wordWrap/>
        <w:overflowPunct/>
        <w:topLinePunct w:val="0"/>
        <w:bidi w:val="0"/>
        <w:snapToGrid w:val="0"/>
        <w:spacing w:line="500" w:lineRule="exact"/>
        <w:ind w:firstLine="600" w:firstLineChars="200"/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  <w:t>本承诺书一式两份，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台山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  <w:t>市住宅专项维修资金管理中心和XX银行各一份。</w:t>
      </w:r>
    </w:p>
    <w:p>
      <w:pPr>
        <w:keepNext w:val="0"/>
        <w:keepLines w:val="0"/>
        <w:pageBreakBefore w:val="0"/>
        <w:widowControl w:val="0"/>
        <w:tabs>
          <w:tab w:val="left" w:pos="993"/>
        </w:tabs>
        <w:kinsoku/>
        <w:wordWrap/>
        <w:overflowPunct/>
        <w:topLinePunct w:val="0"/>
        <w:bidi w:val="0"/>
        <w:snapToGrid w:val="0"/>
        <w:spacing w:line="500" w:lineRule="exact"/>
        <w:ind w:firstLine="600" w:firstLineChars="200"/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</w:pPr>
    </w:p>
    <w:p>
      <w:pPr>
        <w:keepNext w:val="0"/>
        <w:keepLines w:val="0"/>
        <w:pageBreakBefore w:val="0"/>
        <w:widowControl w:val="0"/>
        <w:tabs>
          <w:tab w:val="left" w:pos="993"/>
        </w:tabs>
        <w:kinsoku/>
        <w:wordWrap/>
        <w:overflowPunct/>
        <w:topLinePunct w:val="0"/>
        <w:bidi w:val="0"/>
        <w:snapToGrid w:val="0"/>
        <w:spacing w:line="500" w:lineRule="exact"/>
        <w:ind w:firstLine="600" w:firstLineChars="200"/>
        <w:jc w:val="right"/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  <w:t>承诺人：XX银行</w:t>
      </w:r>
    </w:p>
    <w:p>
      <w:pPr>
        <w:keepNext w:val="0"/>
        <w:keepLines w:val="0"/>
        <w:pageBreakBefore w:val="0"/>
        <w:widowControl w:val="0"/>
        <w:tabs>
          <w:tab w:val="left" w:pos="993"/>
        </w:tabs>
        <w:kinsoku/>
        <w:wordWrap/>
        <w:overflowPunct/>
        <w:topLinePunct w:val="0"/>
        <w:bidi w:val="0"/>
        <w:snapToGrid w:val="0"/>
        <w:spacing w:line="500" w:lineRule="exact"/>
        <w:ind w:firstLine="600" w:firstLineChars="200"/>
        <w:jc w:val="right"/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  <w:t xml:space="preserve">年　月  日  </w:t>
      </w:r>
    </w:p>
    <w:p>
      <w:pPr>
        <w:keepNext w:val="0"/>
        <w:keepLines w:val="0"/>
        <w:pageBreakBefore w:val="0"/>
        <w:widowControl w:val="0"/>
        <w:tabs>
          <w:tab w:val="left" w:pos="993"/>
        </w:tabs>
        <w:kinsoku/>
        <w:wordWrap/>
        <w:overflowPunct/>
        <w:topLinePunct w:val="0"/>
        <w:bidi w:val="0"/>
        <w:snapToGrid w:val="0"/>
        <w:spacing w:line="500" w:lineRule="exact"/>
        <w:ind w:firstLine="600" w:firstLineChars="200"/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</w:pPr>
    </w:p>
    <w:p>
      <w:pPr>
        <w:keepNext w:val="0"/>
        <w:keepLines w:val="0"/>
        <w:pageBreakBefore w:val="0"/>
        <w:widowControl w:val="0"/>
        <w:tabs>
          <w:tab w:val="left" w:pos="993"/>
        </w:tabs>
        <w:kinsoku/>
        <w:wordWrap/>
        <w:overflowPunct/>
        <w:topLinePunct w:val="0"/>
        <w:bidi w:val="0"/>
        <w:snapToGrid w:val="0"/>
        <w:spacing w:line="500" w:lineRule="exact"/>
        <w:ind w:firstLine="600" w:firstLineChars="200"/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</w:pPr>
      <w:bookmarkStart w:id="0" w:name="_GoBack"/>
      <w:bookmarkEnd w:id="0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00" w:lineRule="exact"/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auto"/>
          <w:sz w:val="30"/>
          <w:szCs w:val="30"/>
          <w:highlight w:val="none"/>
        </w:rPr>
        <w:t>投标人代表签字及盖公章：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u w:val="single"/>
        </w:rPr>
        <w:t xml:space="preserve">                  </w:t>
      </w:r>
    </w:p>
    <w:sectPr>
      <w:pgSz w:w="11906" w:h="16838"/>
      <w:pgMar w:top="1531" w:right="1701" w:bottom="1587" w:left="1701" w:header="851" w:footer="992" w:gutter="0"/>
      <w:cols w:space="0" w:num="1"/>
      <w:rtlGutter w:val="0"/>
      <w:docGrid w:type="lines" w:linePitch="59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国标小标宋">
    <w:altName w:val="宋体"/>
    <w:panose1 w:val="02000500000000000000"/>
    <w:charset w:val="86"/>
    <w:family w:val="auto"/>
    <w:pitch w:val="default"/>
    <w:sig w:usb0="00000000" w:usb1="00000000" w:usb2="00000000" w:usb3="00000000" w:csb0="00060007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wMTYwZTQ1NjU3MmRkYThjZWYyYjk5ZTUzYTM0YmQifQ=="/>
  </w:docVars>
  <w:rsids>
    <w:rsidRoot w:val="1AD611FF"/>
    <w:rsid w:val="0DD85C42"/>
    <w:rsid w:val="1AD611FF"/>
    <w:rsid w:val="3DDEDDE8"/>
    <w:rsid w:val="3DF93C61"/>
    <w:rsid w:val="FCD5D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autoSpaceDE w:val="0"/>
      <w:autoSpaceDN w:val="0"/>
      <w:adjustRightInd w:val="0"/>
      <w:ind w:firstLine="420"/>
      <w:jc w:val="left"/>
      <w:textAlignment w:val="baseline"/>
    </w:pPr>
    <w:rPr>
      <w:rFonts w:ascii="宋体" w:eastAsia="宋体" w:hAnsiTheme="minorHAnsi" w:cstheme="minorBidi"/>
      <w:sz w:val="34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2024-02-18T10:00:00Z</dcterms:created>
  <dc:creator>梁艳莲</dc:creator>
  <cp:lastModifiedBy>WPS_1482483856</cp:lastModifiedBy>
  <dcterms:modified xsi:type="dcterms:W3CDTF">2024-02-22T01:36:06Z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26BD87A07192474CA467935A8980BEF5_12</vt:lpwstr>
  </property>
</Properties>
</file>