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仿宋" w:hAnsi="仿宋" w:eastAsia="仿宋"/>
          <w:b/>
          <w:sz w:val="28"/>
          <w:szCs w:val="28"/>
        </w:rPr>
      </w:pPr>
      <w:bookmarkStart w:id="0" w:name="_GoBack"/>
      <w:bookmarkEnd w:id="0"/>
    </w:p>
    <w:p>
      <w:pPr>
        <w:spacing w:line="540" w:lineRule="exact"/>
        <w:jc w:val="right"/>
        <w:rPr>
          <w:rFonts w:asciiTheme="minorEastAsia" w:hAnsiTheme="minorEastAsia"/>
          <w:sz w:val="44"/>
          <w:szCs w:val="44"/>
        </w:rPr>
      </w:pPr>
      <w:r>
        <w:rPr>
          <w:rFonts w:hint="eastAsia" w:ascii="仿宋" w:hAnsi="仿宋" w:eastAsia="仿宋"/>
          <w:b/>
          <w:sz w:val="28"/>
          <w:szCs w:val="28"/>
        </w:rPr>
        <w:t>台自然资（临）字﹝2024﹞5号</w:t>
      </w:r>
    </w:p>
    <w:p>
      <w:pPr>
        <w:spacing w:line="480" w:lineRule="exact"/>
        <w:jc w:val="center"/>
        <w:rPr>
          <w:rFonts w:asciiTheme="minorEastAsia" w:hAnsiTheme="minorEastAsia"/>
          <w:b/>
          <w:sz w:val="44"/>
          <w:szCs w:val="44"/>
        </w:rPr>
      </w:pPr>
      <w:r>
        <w:rPr>
          <w:rFonts w:hint="eastAsia" w:asciiTheme="minorEastAsia" w:hAnsiTheme="minorEastAsia"/>
          <w:b/>
          <w:sz w:val="44"/>
          <w:szCs w:val="44"/>
        </w:rPr>
        <w:t>台山市自然资源局关于中广核台山第二核电</w:t>
      </w:r>
    </w:p>
    <w:p>
      <w:pPr>
        <w:spacing w:line="480" w:lineRule="exact"/>
        <w:jc w:val="center"/>
        <w:rPr>
          <w:rFonts w:asciiTheme="minorEastAsia" w:hAnsiTheme="minorEastAsia"/>
          <w:b/>
          <w:sz w:val="44"/>
          <w:szCs w:val="44"/>
        </w:rPr>
      </w:pPr>
      <w:r>
        <w:rPr>
          <w:rFonts w:hint="eastAsia" w:asciiTheme="minorEastAsia" w:hAnsiTheme="minorEastAsia"/>
          <w:b/>
          <w:sz w:val="44"/>
          <w:szCs w:val="44"/>
        </w:rPr>
        <w:t>有限公司混凝土生产线临时用地项目的批复</w:t>
      </w:r>
    </w:p>
    <w:p>
      <w:pPr>
        <w:spacing w:line="480" w:lineRule="exact"/>
        <w:jc w:val="center"/>
        <w:rPr>
          <w:rFonts w:asciiTheme="minorEastAsia" w:hAnsiTheme="minorEastAsia"/>
          <w:sz w:val="44"/>
          <w:szCs w:val="44"/>
        </w:rPr>
      </w:pPr>
    </w:p>
    <w:p>
      <w:pPr>
        <w:widowControl/>
        <w:spacing w:line="540" w:lineRule="exact"/>
        <w:rPr>
          <w:rFonts w:ascii="仿宋" w:hAnsi="仿宋" w:eastAsia="仿宋" w:cs="宋体"/>
          <w:kern w:val="0"/>
          <w:sz w:val="32"/>
          <w:szCs w:val="32"/>
        </w:rPr>
      </w:pPr>
      <w:r>
        <w:rPr>
          <w:rFonts w:hint="eastAsia" w:ascii="Times New Roman" w:hAnsi="Times New Roman" w:eastAsia="仿宋_GB2312" w:cs="Times New Roman"/>
          <w:sz w:val="32"/>
          <w:szCs w:val="32"/>
        </w:rPr>
        <w:t>中</w:t>
      </w:r>
      <w:r>
        <w:rPr>
          <w:rFonts w:ascii="Times New Roman" w:hAnsi="Times New Roman" w:eastAsia="仿宋_GB2312" w:cs="Times New Roman"/>
          <w:sz w:val="32"/>
          <w:szCs w:val="32"/>
        </w:rPr>
        <w:t>广核台山第二核电有限公司</w:t>
      </w:r>
      <w:r>
        <w:rPr>
          <w:rFonts w:hint="eastAsia" w:ascii="仿宋" w:hAnsi="仿宋" w:eastAsia="仿宋" w:cs="宋体"/>
          <w:kern w:val="0"/>
          <w:sz w:val="32"/>
          <w:szCs w:val="32"/>
        </w:rPr>
        <w:t>：</w:t>
      </w:r>
    </w:p>
    <w:p>
      <w:pPr>
        <w:widowControl/>
        <w:spacing w:line="540" w:lineRule="exact"/>
        <w:rPr>
          <w:rFonts w:ascii="仿宋" w:hAnsi="仿宋" w:eastAsia="仿宋" w:cs="宋体"/>
          <w:kern w:val="0"/>
          <w:sz w:val="32"/>
          <w:szCs w:val="32"/>
        </w:rPr>
      </w:pPr>
      <w:r>
        <w:rPr>
          <w:rFonts w:hint="eastAsia" w:ascii="仿宋" w:hAnsi="仿宋" w:eastAsia="仿宋" w:cs="宋体"/>
          <w:kern w:val="0"/>
          <w:sz w:val="32"/>
          <w:szCs w:val="32"/>
        </w:rPr>
        <w:t>　　你司送来《关于中广核台山第二核电有限公司申请混凝土生产线临时用地的函》收悉。根据《中华人民共和国土地管理法》第五十七条和《广东省实施〈中华人民共和国土地管理法〉办法》第三十七条规定，经审查，现批复如下：</w:t>
      </w:r>
    </w:p>
    <w:p>
      <w:pPr>
        <w:widowControl/>
        <w:spacing w:line="54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一、同意你司根据中广核台山第二核电有限公司混凝土生产线临时用地项目用地建设施工需要，临时使用</w:t>
      </w:r>
      <w:r>
        <w:rPr>
          <w:rFonts w:ascii="Times New Roman" w:hAnsi="Times New Roman" w:eastAsia="仿宋_GB2312" w:cs="Times New Roman"/>
          <w:sz w:val="32"/>
          <w:szCs w:val="32"/>
        </w:rPr>
        <w:t>台山市赤溪镇曹冲村10.0332公顷（150.50亩）土地，其中集体土地9.3514公顷，国有土地0.6818公顷</w:t>
      </w:r>
      <w:r>
        <w:rPr>
          <w:rFonts w:hint="eastAsia" w:ascii="仿宋" w:hAnsi="仿宋" w:eastAsia="仿宋" w:cs="宋体"/>
          <w:kern w:val="0"/>
          <w:sz w:val="32"/>
          <w:szCs w:val="32"/>
        </w:rPr>
        <w:t>，用作</w:t>
      </w:r>
      <w:r>
        <w:rPr>
          <w:rFonts w:ascii="Times New Roman" w:hAnsi="Times New Roman" w:eastAsia="仿宋_GB2312" w:cs="Times New Roman"/>
          <w:sz w:val="32"/>
          <w:szCs w:val="32"/>
        </w:rPr>
        <w:t>临时办公用房、运输便道、拌合站及材料堆场</w:t>
      </w:r>
      <w:r>
        <w:rPr>
          <w:rFonts w:hint="eastAsia" w:ascii="仿宋" w:hAnsi="仿宋" w:eastAsia="仿宋" w:cs="宋体"/>
          <w:kern w:val="0"/>
          <w:sz w:val="32"/>
          <w:szCs w:val="32"/>
        </w:rPr>
        <w:t>临时用地，使用土地期限至2028年12月12日止。</w:t>
      </w:r>
    </w:p>
    <w:p>
      <w:pPr>
        <w:widowControl/>
        <w:spacing w:line="54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二、你司需加强临时用地批后监管，严格按照批准的用途使用土地，不得改作他用，不得修建永久性建筑物、构筑物。</w:t>
      </w:r>
    </w:p>
    <w:p>
      <w:pPr>
        <w:widowControl/>
        <w:spacing w:line="54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三、你司需按照临时使用土地合同的约定，及时支付临时使用土地补偿费，保障土地所属的农村集体经济组织和相关土地权利人的合法权益。</w:t>
      </w:r>
    </w:p>
    <w:p>
      <w:pPr>
        <w:widowControl/>
        <w:spacing w:line="540" w:lineRule="exact"/>
        <w:ind w:firstLine="640" w:firstLineChars="200"/>
        <w:rPr>
          <w:rFonts w:ascii="宋体" w:hAnsi="宋体" w:eastAsia="宋体" w:cs="宋体"/>
          <w:kern w:val="0"/>
          <w:sz w:val="27"/>
          <w:szCs w:val="27"/>
        </w:rPr>
      </w:pPr>
      <w:r>
        <w:rPr>
          <w:rFonts w:hint="eastAsia" w:ascii="仿宋" w:hAnsi="仿宋" w:eastAsia="仿宋" w:cs="宋体"/>
          <w:kern w:val="0"/>
          <w:sz w:val="32"/>
          <w:szCs w:val="32"/>
        </w:rPr>
        <w:t>四、临时用地使用完成后，必须按照土地复垦方案进行复垦，并及时向我单位提出临时用地复垦的检查和验收工作。</w:t>
      </w:r>
      <w:r>
        <w:rPr>
          <w:rFonts w:hint="eastAsia" w:ascii="宋体" w:hAnsi="宋体" w:eastAsia="宋体" w:cs="宋体"/>
          <w:kern w:val="0"/>
          <w:sz w:val="27"/>
          <w:szCs w:val="27"/>
        </w:rPr>
        <w:t>　</w:t>
      </w:r>
    </w:p>
    <w:p>
      <w:pPr>
        <w:widowControl/>
        <w:spacing w:line="520" w:lineRule="exact"/>
        <w:ind w:firstLine="540" w:firstLineChars="200"/>
        <w:rPr>
          <w:rFonts w:ascii="宋体" w:hAnsi="宋体" w:eastAsia="宋体" w:cs="宋体"/>
          <w:kern w:val="0"/>
          <w:sz w:val="27"/>
          <w:szCs w:val="27"/>
        </w:rPr>
      </w:pPr>
      <w:r>
        <w:rPr>
          <w:rFonts w:hint="eastAsia" w:ascii="宋体" w:hAnsi="宋体" w:eastAsia="宋体" w:cs="宋体"/>
          <w:kern w:val="0"/>
          <w:sz w:val="27"/>
          <w:szCs w:val="27"/>
        </w:rPr>
        <w:t>　　</w:t>
      </w:r>
    </w:p>
    <w:p>
      <w:pPr>
        <w:widowControl/>
        <w:spacing w:line="540" w:lineRule="exact"/>
        <w:jc w:val="right"/>
        <w:rPr>
          <w:rFonts w:ascii="仿宋" w:hAnsi="仿宋" w:eastAsia="仿宋" w:cs="宋体"/>
          <w:kern w:val="0"/>
          <w:sz w:val="32"/>
          <w:szCs w:val="32"/>
        </w:rPr>
      </w:pPr>
      <w:r>
        <w:rPr>
          <w:rFonts w:hint="eastAsia" w:ascii="宋体" w:hAnsi="宋体" w:eastAsia="宋体" w:cs="宋体"/>
          <w:kern w:val="0"/>
          <w:sz w:val="27"/>
          <w:szCs w:val="27"/>
        </w:rPr>
        <w:t>　</w:t>
      </w:r>
      <w:r>
        <w:rPr>
          <w:rFonts w:hint="eastAsia" w:ascii="仿宋" w:hAnsi="仿宋" w:eastAsia="仿宋" w:cs="宋体"/>
          <w:kern w:val="0"/>
          <w:sz w:val="32"/>
          <w:szCs w:val="32"/>
        </w:rPr>
        <w:t>台山市自然资源局</w:t>
      </w:r>
    </w:p>
    <w:p>
      <w:pPr>
        <w:widowControl/>
        <w:spacing w:line="540" w:lineRule="exact"/>
        <w:jc w:val="right"/>
        <w:rPr>
          <w:rFonts w:ascii="仿宋" w:hAnsi="仿宋" w:eastAsia="仿宋"/>
          <w:sz w:val="32"/>
          <w:szCs w:val="32"/>
        </w:rPr>
      </w:pPr>
      <w:r>
        <w:rPr>
          <w:rFonts w:hint="eastAsia" w:ascii="仿宋" w:hAnsi="仿宋" w:eastAsia="仿宋" w:cs="宋体"/>
          <w:kern w:val="0"/>
          <w:sz w:val="32"/>
          <w:szCs w:val="32"/>
        </w:rPr>
        <w:t>　　2024年12月13日</w:t>
      </w:r>
    </w:p>
    <w:sectPr>
      <w:pgSz w:w="11906" w:h="16838"/>
      <w:pgMar w:top="1701" w:right="1474"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GJlNTY5MWNhMmMyMWJjZmU5MDdmYjMyNjhiMDQ0MzcifQ=="/>
  </w:docVars>
  <w:rsids>
    <w:rsidRoot w:val="00E86126"/>
    <w:rsid w:val="00001E98"/>
    <w:rsid w:val="00010EF8"/>
    <w:rsid w:val="00012E28"/>
    <w:rsid w:val="000164F3"/>
    <w:rsid w:val="00027A94"/>
    <w:rsid w:val="000419D6"/>
    <w:rsid w:val="00041BB7"/>
    <w:rsid w:val="00043782"/>
    <w:rsid w:val="00055E68"/>
    <w:rsid w:val="00061396"/>
    <w:rsid w:val="00063154"/>
    <w:rsid w:val="00070C64"/>
    <w:rsid w:val="00081665"/>
    <w:rsid w:val="000B19D8"/>
    <w:rsid w:val="000B2A18"/>
    <w:rsid w:val="000B2FFF"/>
    <w:rsid w:val="000B63BC"/>
    <w:rsid w:val="000C0A47"/>
    <w:rsid w:val="000C38E9"/>
    <w:rsid w:val="000D023F"/>
    <w:rsid w:val="000D641B"/>
    <w:rsid w:val="000E1BCE"/>
    <w:rsid w:val="000F4B5D"/>
    <w:rsid w:val="00117895"/>
    <w:rsid w:val="00120367"/>
    <w:rsid w:val="001232D4"/>
    <w:rsid w:val="001265AA"/>
    <w:rsid w:val="00126C5D"/>
    <w:rsid w:val="00131B3F"/>
    <w:rsid w:val="00142405"/>
    <w:rsid w:val="001631A1"/>
    <w:rsid w:val="001714F5"/>
    <w:rsid w:val="001727CB"/>
    <w:rsid w:val="00174485"/>
    <w:rsid w:val="0018380B"/>
    <w:rsid w:val="001A1ED4"/>
    <w:rsid w:val="001C1F2C"/>
    <w:rsid w:val="001C28B4"/>
    <w:rsid w:val="001C3162"/>
    <w:rsid w:val="001C6AD0"/>
    <w:rsid w:val="001D2826"/>
    <w:rsid w:val="001E2C05"/>
    <w:rsid w:val="001E490B"/>
    <w:rsid w:val="001F0764"/>
    <w:rsid w:val="001F109E"/>
    <w:rsid w:val="001F2E77"/>
    <w:rsid w:val="00200BF7"/>
    <w:rsid w:val="00201172"/>
    <w:rsid w:val="00212874"/>
    <w:rsid w:val="00241F64"/>
    <w:rsid w:val="00244E61"/>
    <w:rsid w:val="0024758C"/>
    <w:rsid w:val="002524AB"/>
    <w:rsid w:val="0025672F"/>
    <w:rsid w:val="002733BD"/>
    <w:rsid w:val="00282F6B"/>
    <w:rsid w:val="00291E35"/>
    <w:rsid w:val="002941FF"/>
    <w:rsid w:val="002A10D4"/>
    <w:rsid w:val="002D1FB7"/>
    <w:rsid w:val="002E0912"/>
    <w:rsid w:val="002E6443"/>
    <w:rsid w:val="002F6ECD"/>
    <w:rsid w:val="0030131B"/>
    <w:rsid w:val="0030204E"/>
    <w:rsid w:val="003021B1"/>
    <w:rsid w:val="003035F4"/>
    <w:rsid w:val="003111C6"/>
    <w:rsid w:val="00323292"/>
    <w:rsid w:val="0032633B"/>
    <w:rsid w:val="003330AA"/>
    <w:rsid w:val="0038122B"/>
    <w:rsid w:val="00383E6B"/>
    <w:rsid w:val="003A313F"/>
    <w:rsid w:val="003A6F69"/>
    <w:rsid w:val="003B1607"/>
    <w:rsid w:val="003C6D80"/>
    <w:rsid w:val="003E1F2F"/>
    <w:rsid w:val="003E48CC"/>
    <w:rsid w:val="003F0D04"/>
    <w:rsid w:val="003F3E79"/>
    <w:rsid w:val="003F544B"/>
    <w:rsid w:val="003F6457"/>
    <w:rsid w:val="003F69CB"/>
    <w:rsid w:val="004035B4"/>
    <w:rsid w:val="00404629"/>
    <w:rsid w:val="00442143"/>
    <w:rsid w:val="00456FB2"/>
    <w:rsid w:val="00464340"/>
    <w:rsid w:val="00464E9D"/>
    <w:rsid w:val="00471A63"/>
    <w:rsid w:val="0047668E"/>
    <w:rsid w:val="00476E01"/>
    <w:rsid w:val="00481AFB"/>
    <w:rsid w:val="00486223"/>
    <w:rsid w:val="004A6E5D"/>
    <w:rsid w:val="004B5D01"/>
    <w:rsid w:val="004C7F38"/>
    <w:rsid w:val="004D139C"/>
    <w:rsid w:val="004D3120"/>
    <w:rsid w:val="004D59A3"/>
    <w:rsid w:val="004E7208"/>
    <w:rsid w:val="004F3F5F"/>
    <w:rsid w:val="005026F2"/>
    <w:rsid w:val="005124BD"/>
    <w:rsid w:val="00540ED3"/>
    <w:rsid w:val="00587BE6"/>
    <w:rsid w:val="005A0D93"/>
    <w:rsid w:val="005A4CBB"/>
    <w:rsid w:val="005A4D5B"/>
    <w:rsid w:val="005A5F83"/>
    <w:rsid w:val="005A76A3"/>
    <w:rsid w:val="005A77E8"/>
    <w:rsid w:val="005B16E6"/>
    <w:rsid w:val="005B396B"/>
    <w:rsid w:val="005B521A"/>
    <w:rsid w:val="005C2442"/>
    <w:rsid w:val="005C419F"/>
    <w:rsid w:val="005E2D93"/>
    <w:rsid w:val="005F2CB1"/>
    <w:rsid w:val="005F4371"/>
    <w:rsid w:val="005F4EC2"/>
    <w:rsid w:val="00600EC0"/>
    <w:rsid w:val="00604C84"/>
    <w:rsid w:val="0060796C"/>
    <w:rsid w:val="00620A18"/>
    <w:rsid w:val="00652EE4"/>
    <w:rsid w:val="006632E4"/>
    <w:rsid w:val="00664AFE"/>
    <w:rsid w:val="0067495D"/>
    <w:rsid w:val="00675AB5"/>
    <w:rsid w:val="006854D1"/>
    <w:rsid w:val="00687E52"/>
    <w:rsid w:val="00692640"/>
    <w:rsid w:val="00693CD8"/>
    <w:rsid w:val="00694C0D"/>
    <w:rsid w:val="006964C8"/>
    <w:rsid w:val="006A3F4E"/>
    <w:rsid w:val="006B1264"/>
    <w:rsid w:val="006B1C09"/>
    <w:rsid w:val="006B209F"/>
    <w:rsid w:val="006B2974"/>
    <w:rsid w:val="006D2726"/>
    <w:rsid w:val="006D29FB"/>
    <w:rsid w:val="006F55B8"/>
    <w:rsid w:val="006F7890"/>
    <w:rsid w:val="007000B5"/>
    <w:rsid w:val="00700702"/>
    <w:rsid w:val="00711D44"/>
    <w:rsid w:val="00715ADC"/>
    <w:rsid w:val="00715C69"/>
    <w:rsid w:val="00725402"/>
    <w:rsid w:val="007472D7"/>
    <w:rsid w:val="00752965"/>
    <w:rsid w:val="00753DDC"/>
    <w:rsid w:val="00756F27"/>
    <w:rsid w:val="00762B0C"/>
    <w:rsid w:val="0077349D"/>
    <w:rsid w:val="00784ADF"/>
    <w:rsid w:val="00784DF2"/>
    <w:rsid w:val="007A0451"/>
    <w:rsid w:val="007B0B72"/>
    <w:rsid w:val="007B28EA"/>
    <w:rsid w:val="007D2AA3"/>
    <w:rsid w:val="007E22DD"/>
    <w:rsid w:val="007F4BC7"/>
    <w:rsid w:val="00871003"/>
    <w:rsid w:val="008851A6"/>
    <w:rsid w:val="008906AB"/>
    <w:rsid w:val="008A0C31"/>
    <w:rsid w:val="008A238F"/>
    <w:rsid w:val="008A2DA5"/>
    <w:rsid w:val="008B5CE1"/>
    <w:rsid w:val="008B6D01"/>
    <w:rsid w:val="008C5562"/>
    <w:rsid w:val="008C7DD4"/>
    <w:rsid w:val="008E7094"/>
    <w:rsid w:val="0090139A"/>
    <w:rsid w:val="00911A4C"/>
    <w:rsid w:val="009136AA"/>
    <w:rsid w:val="00922550"/>
    <w:rsid w:val="00926512"/>
    <w:rsid w:val="009319C0"/>
    <w:rsid w:val="0093680B"/>
    <w:rsid w:val="00946AE9"/>
    <w:rsid w:val="0097271B"/>
    <w:rsid w:val="00974122"/>
    <w:rsid w:val="009A2568"/>
    <w:rsid w:val="009A3CBB"/>
    <w:rsid w:val="009A3FBA"/>
    <w:rsid w:val="009A6056"/>
    <w:rsid w:val="009B0B79"/>
    <w:rsid w:val="009B17D0"/>
    <w:rsid w:val="009D15F2"/>
    <w:rsid w:val="009D4A7B"/>
    <w:rsid w:val="009D4B73"/>
    <w:rsid w:val="009D7483"/>
    <w:rsid w:val="009E4371"/>
    <w:rsid w:val="009E5AC1"/>
    <w:rsid w:val="009F108C"/>
    <w:rsid w:val="00A109DF"/>
    <w:rsid w:val="00A2103A"/>
    <w:rsid w:val="00A2443B"/>
    <w:rsid w:val="00A5110E"/>
    <w:rsid w:val="00A651B5"/>
    <w:rsid w:val="00A71E4B"/>
    <w:rsid w:val="00A8256D"/>
    <w:rsid w:val="00A94993"/>
    <w:rsid w:val="00AA1858"/>
    <w:rsid w:val="00AA4FF5"/>
    <w:rsid w:val="00AB3C3D"/>
    <w:rsid w:val="00AB698B"/>
    <w:rsid w:val="00AD153F"/>
    <w:rsid w:val="00AD6267"/>
    <w:rsid w:val="00AE6EBE"/>
    <w:rsid w:val="00AF7588"/>
    <w:rsid w:val="00B0439E"/>
    <w:rsid w:val="00B07AF5"/>
    <w:rsid w:val="00B356F5"/>
    <w:rsid w:val="00B527CE"/>
    <w:rsid w:val="00B52B49"/>
    <w:rsid w:val="00B57FAD"/>
    <w:rsid w:val="00B81BFB"/>
    <w:rsid w:val="00B9757D"/>
    <w:rsid w:val="00BB58A9"/>
    <w:rsid w:val="00BB6EF7"/>
    <w:rsid w:val="00BC3BF0"/>
    <w:rsid w:val="00BD7034"/>
    <w:rsid w:val="00BE4E5F"/>
    <w:rsid w:val="00BE70B8"/>
    <w:rsid w:val="00BF7757"/>
    <w:rsid w:val="00C01793"/>
    <w:rsid w:val="00C043CB"/>
    <w:rsid w:val="00C11B69"/>
    <w:rsid w:val="00C220AE"/>
    <w:rsid w:val="00C22366"/>
    <w:rsid w:val="00C243D7"/>
    <w:rsid w:val="00C442CD"/>
    <w:rsid w:val="00C5542F"/>
    <w:rsid w:val="00C5624F"/>
    <w:rsid w:val="00C605B7"/>
    <w:rsid w:val="00C753B1"/>
    <w:rsid w:val="00C84210"/>
    <w:rsid w:val="00CA756C"/>
    <w:rsid w:val="00CA7F42"/>
    <w:rsid w:val="00CB4203"/>
    <w:rsid w:val="00CB461C"/>
    <w:rsid w:val="00CD74CB"/>
    <w:rsid w:val="00CF48E5"/>
    <w:rsid w:val="00D02DB1"/>
    <w:rsid w:val="00D1027E"/>
    <w:rsid w:val="00D10DD3"/>
    <w:rsid w:val="00D1665B"/>
    <w:rsid w:val="00D16CC8"/>
    <w:rsid w:val="00D2228D"/>
    <w:rsid w:val="00D51B8D"/>
    <w:rsid w:val="00D6110A"/>
    <w:rsid w:val="00D650C0"/>
    <w:rsid w:val="00D81853"/>
    <w:rsid w:val="00D859AB"/>
    <w:rsid w:val="00D91A94"/>
    <w:rsid w:val="00DA67DB"/>
    <w:rsid w:val="00DC1756"/>
    <w:rsid w:val="00DD381B"/>
    <w:rsid w:val="00DD5962"/>
    <w:rsid w:val="00DE205A"/>
    <w:rsid w:val="00DE34A1"/>
    <w:rsid w:val="00DF017C"/>
    <w:rsid w:val="00DF0912"/>
    <w:rsid w:val="00DF0E44"/>
    <w:rsid w:val="00DF2413"/>
    <w:rsid w:val="00E15082"/>
    <w:rsid w:val="00E51629"/>
    <w:rsid w:val="00E558FD"/>
    <w:rsid w:val="00E7349E"/>
    <w:rsid w:val="00E86126"/>
    <w:rsid w:val="00EA17DD"/>
    <w:rsid w:val="00EA3642"/>
    <w:rsid w:val="00EB51BC"/>
    <w:rsid w:val="00EB63A6"/>
    <w:rsid w:val="00ED3644"/>
    <w:rsid w:val="00EE4684"/>
    <w:rsid w:val="00EF5B71"/>
    <w:rsid w:val="00F013B6"/>
    <w:rsid w:val="00F02607"/>
    <w:rsid w:val="00F07824"/>
    <w:rsid w:val="00F174B0"/>
    <w:rsid w:val="00F3408C"/>
    <w:rsid w:val="00F41445"/>
    <w:rsid w:val="00F420A3"/>
    <w:rsid w:val="00F42FAF"/>
    <w:rsid w:val="00F44830"/>
    <w:rsid w:val="00F55C8B"/>
    <w:rsid w:val="00F62151"/>
    <w:rsid w:val="00F7665C"/>
    <w:rsid w:val="00F851FE"/>
    <w:rsid w:val="00F86D35"/>
    <w:rsid w:val="00FA577A"/>
    <w:rsid w:val="00FC010A"/>
    <w:rsid w:val="00FC0219"/>
    <w:rsid w:val="00FC27AB"/>
    <w:rsid w:val="00FD5103"/>
    <w:rsid w:val="00FE0761"/>
    <w:rsid w:val="042D2545"/>
    <w:rsid w:val="0568000D"/>
    <w:rsid w:val="0571477C"/>
    <w:rsid w:val="05A73F0A"/>
    <w:rsid w:val="060205DA"/>
    <w:rsid w:val="066C5302"/>
    <w:rsid w:val="076E04DF"/>
    <w:rsid w:val="082E4B79"/>
    <w:rsid w:val="085B289D"/>
    <w:rsid w:val="0B753D51"/>
    <w:rsid w:val="0C3D6DAB"/>
    <w:rsid w:val="0D3540F5"/>
    <w:rsid w:val="0DFA25CE"/>
    <w:rsid w:val="11C32879"/>
    <w:rsid w:val="1434065E"/>
    <w:rsid w:val="159F6E92"/>
    <w:rsid w:val="1A682E98"/>
    <w:rsid w:val="1AAF1798"/>
    <w:rsid w:val="22850B20"/>
    <w:rsid w:val="295B7529"/>
    <w:rsid w:val="2B4F41C6"/>
    <w:rsid w:val="2B8720F3"/>
    <w:rsid w:val="2C445587"/>
    <w:rsid w:val="2CF126C0"/>
    <w:rsid w:val="2E47552B"/>
    <w:rsid w:val="2F3021F4"/>
    <w:rsid w:val="34FA1CB6"/>
    <w:rsid w:val="375D080E"/>
    <w:rsid w:val="395261CC"/>
    <w:rsid w:val="3ECB546D"/>
    <w:rsid w:val="3EEF25C1"/>
    <w:rsid w:val="427352C4"/>
    <w:rsid w:val="45197521"/>
    <w:rsid w:val="46CE32A2"/>
    <w:rsid w:val="471C3927"/>
    <w:rsid w:val="4A283BEF"/>
    <w:rsid w:val="4CB85061"/>
    <w:rsid w:val="4DF60941"/>
    <w:rsid w:val="52BE74FF"/>
    <w:rsid w:val="55051CF1"/>
    <w:rsid w:val="5537244D"/>
    <w:rsid w:val="555C45FB"/>
    <w:rsid w:val="5762765D"/>
    <w:rsid w:val="5A1A13B7"/>
    <w:rsid w:val="5C442A95"/>
    <w:rsid w:val="5F762213"/>
    <w:rsid w:val="5F9B20E5"/>
    <w:rsid w:val="5FF80C0E"/>
    <w:rsid w:val="62EB5B9B"/>
    <w:rsid w:val="62FD4FAC"/>
    <w:rsid w:val="631F4339"/>
    <w:rsid w:val="63671285"/>
    <w:rsid w:val="67F76FC9"/>
    <w:rsid w:val="68AD20E0"/>
    <w:rsid w:val="69BE57A9"/>
    <w:rsid w:val="6B7B732C"/>
    <w:rsid w:val="700143D5"/>
    <w:rsid w:val="72715718"/>
    <w:rsid w:val="7285015A"/>
    <w:rsid w:val="74AA4FA8"/>
    <w:rsid w:val="75323A2B"/>
    <w:rsid w:val="778B5F00"/>
    <w:rsid w:val="785029EC"/>
    <w:rsid w:val="79534CBB"/>
    <w:rsid w:val="799A3F76"/>
    <w:rsid w:val="7C0F4A14"/>
    <w:rsid w:val="7C61230C"/>
    <w:rsid w:val="7D22016C"/>
    <w:rsid w:val="7FD51C6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4"/>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8">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FollowedHyperlink"/>
    <w:basedOn w:val="8"/>
    <w:semiHidden/>
    <w:unhideWhenUsed/>
    <w:qFormat/>
    <w:uiPriority w:val="99"/>
    <w:rPr>
      <w:color w:val="0066CC"/>
      <w:u w:val="none"/>
    </w:rPr>
  </w:style>
  <w:style w:type="character" w:styleId="10">
    <w:name w:val="Hyperlink"/>
    <w:basedOn w:val="8"/>
    <w:semiHidden/>
    <w:unhideWhenUsed/>
    <w:qFormat/>
    <w:uiPriority w:val="99"/>
    <w:rPr>
      <w:color w:val="0066CC"/>
      <w:u w:val="none"/>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 w:type="character" w:customStyle="1" w:styleId="13">
    <w:name w:val="批注框文本 Char"/>
    <w:basedOn w:val="8"/>
    <w:link w:val="3"/>
    <w:semiHidden/>
    <w:qFormat/>
    <w:uiPriority w:val="99"/>
    <w:rPr>
      <w:rFonts w:asciiTheme="minorHAnsi" w:hAnsiTheme="minorHAnsi" w:eastAsiaTheme="minorEastAsia" w:cstheme="minorBidi"/>
      <w:kern w:val="2"/>
      <w:sz w:val="18"/>
      <w:szCs w:val="18"/>
    </w:rPr>
  </w:style>
  <w:style w:type="character" w:customStyle="1" w:styleId="14">
    <w:name w:val="标题 3 Char"/>
    <w:basedOn w:val="8"/>
    <w:link w:val="2"/>
    <w:qFormat/>
    <w:uiPriority w:val="9"/>
    <w:rPr>
      <w:rFonts w:ascii="宋体" w:hAnsi="宋体" w:cs="宋体"/>
      <w:b/>
      <w:bCs/>
      <w:sz w:val="27"/>
      <w:szCs w:val="27"/>
    </w:rPr>
  </w:style>
  <w:style w:type="character" w:customStyle="1" w:styleId="15">
    <w:name w:val="time"/>
    <w:basedOn w:val="8"/>
    <w:qFormat/>
    <w:uiPriority w:val="0"/>
  </w:style>
  <w:style w:type="character" w:customStyle="1" w:styleId="16">
    <w:name w:val="ly"/>
    <w:basedOn w:val="8"/>
    <w:qFormat/>
    <w:uiPriority w:val="0"/>
  </w:style>
  <w:style w:type="character" w:customStyle="1" w:styleId="17">
    <w:name w:val="wh"/>
    <w:basedOn w:val="8"/>
    <w:qFormat/>
    <w:uiPriority w:val="0"/>
  </w:style>
  <w:style w:type="character" w:customStyle="1" w:styleId="18">
    <w:name w:val="changefont"/>
    <w:basedOn w:val="8"/>
    <w:qFormat/>
    <w:uiPriority w:val="0"/>
  </w:style>
  <w:style w:type="character" w:customStyle="1" w:styleId="19">
    <w:name w:val="print"/>
    <w:basedOn w:val="8"/>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1</Pages>
  <Words>78</Words>
  <Characters>449</Characters>
  <Lines>3</Lines>
  <Paragraphs>1</Paragraphs>
  <TotalTime>248</TotalTime>
  <ScaleCrop>false</ScaleCrop>
  <LinksUpToDate>false</LinksUpToDate>
  <CharactersWithSpaces>526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2021-12-23T00:51:00Z</dcterms:created>
  <dc:creator>雨林木风</dc:creator>
  <cp:lastModifiedBy>.</cp:lastModifiedBy>
  <cp:lastPrinted>2024-12-16T02:26:00Z</cp:lastPrinted>
  <dcterms:modified xsi:type="dcterms:W3CDTF">2024-12-16T07:26:31Z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8A7238D7718945398E3F665B7465B9DF</vt:lpwstr>
  </property>
</Properties>
</file>