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台山市粮食生产先进市县激励资金--粮食示范点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水稻病虫害防控项目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水稻统防统治工作程序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一、签订服务合同及开展作业服务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（一）签订合同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实施主体与服务对象签订全程病虫害防治服务合同，明确服务对象、服务区域、服务面积、服务内容、服务标准、完成时限、收费标准等，明确双方的责任和义务，合同价格以当年当地该生产环节市场服务价格双方协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上报计划名单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底</w:t>
      </w:r>
      <w:r>
        <w:rPr>
          <w:rFonts w:hint="eastAsia" w:ascii="仿宋_GB2312" w:hAnsi="仿宋_GB2312" w:eastAsia="仿宋_GB2312" w:cs="仿宋_GB2312"/>
          <w:sz w:val="32"/>
          <w:szCs w:val="32"/>
        </w:rPr>
        <w:t>前将《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台山市粮食生产先进市县激励资金--粮食示范点水稻病虫害防控项目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水稻统防统治服务对象计划名单》（见附件1）交至市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。名单上报后，服务对象和地点面积原则上不可再变换，若确需变换，须及时将变换名单上报市农业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农村局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（三）项目实施主体按合同要求完成作业服务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二、服务面积核定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服务面积核定以服务对象签名、村委会和镇农办确认、市级审核的面积为补助面积。核定步骤如下：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服务对象签名确认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项目实施主体完成专业化病虫害防治服务后，须填好《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台山市粮食生产先进市县激励资金--粮食示范点水稻病虫害防控项目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水稻统防统治服务验收明细表》（附件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），交服务对象签名确认。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村委会核实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项目实施主体整理好《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台山市粮食生产先进市县激励资金--粮食示范点水稻病虫害防控项目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水稻统防统治服务验收明细表》交村委会核实，并张贴在村委会公示栏进行公示，公示期不少于7天。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镇农办确认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项目实施主体整理好《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台山市粮食生产先进市县激励资金--粮食示范点水稻病虫害防控项目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水稻统防统治服务验收汇总表》（附件2），交镇农办确认。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市级审核公示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农业农村局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根据项目实施主体提交的服务验收清单，组织有关人员，以抽查方式核查项目服务对象及服务面积等情况。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三、验收要求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项目实施主体完成水稻病虫害专业化统防统治服务后，须向市农业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农村局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申请项目验收，相关验收费用由项目实施主体承担。项目验收流程：一是组织开展田间抽点现场测产验收，以病虫害防治效果、产量为主要依据。二是组织专家开展项目台账材料验收。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项目台账材料要求：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台山市粮食生产先进市县激励资金--粮食示范点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水稻统防统治服务验收汇总表（见附件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台山市粮食生产先进市县激励资金--粮食示范点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水稻统防统治服务验收明细表（见附件3）。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服务对象身份证复印件。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项目实施主体与服务对象签订的合同复印件。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台山市粮食生产先进市县激励资金--粮食示范点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水稻病虫害防控项目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水稻统防统治服务方案（见附件4），每个服务对象1份，包括施药时间、施药配方、施药面积、机手信息等。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服务作业轨迹图（需标注好服务对象及服务面积范围）。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服务作业过程相片（每个服务对象1-2张，照片须标注服务时间地点或含有拍摄时间地点的水印）。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材料报送要求：所有材料纸质版、扫描版各一份，202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年11月20日前报送至市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农业农村局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台山市粮食生产先进市县激励资金--粮食示范点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水稻病虫害防控项目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水稻统防统治服务对象计划名单</w:t>
      </w: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服务组织名称：                             年   月   日</w:t>
      </w:r>
    </w:p>
    <w:tbl>
      <w:tblPr>
        <w:tblStyle w:val="4"/>
        <w:tblW w:w="91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05"/>
        <w:gridCol w:w="1278"/>
        <w:gridCol w:w="1558"/>
        <w:gridCol w:w="2283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实施地点</w:t>
            </w:r>
          </w:p>
        </w:tc>
        <w:tc>
          <w:tcPr>
            <w:tcW w:w="155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服务对象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28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服务对象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计划防治服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面积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（亩）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镇（街）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村委会</w:t>
            </w:r>
          </w:p>
        </w:tc>
        <w:tc>
          <w:tcPr>
            <w:tcW w:w="155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48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合计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备注：服务组织须在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  <w:lang w:val="en-US" w:eastAsia="zh-CN"/>
        </w:rPr>
        <w:t>底和9月底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前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将本名单</w:t>
      </w: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盖章后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交至市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农业农村局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。</w:t>
      </w:r>
    </w:p>
    <w:p>
      <w:pPr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台山市粮食生产先进市县激励资金--粮食示范点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水稻病虫害防控项目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水稻统防统治服务验收汇总表</w:t>
      </w:r>
    </w:p>
    <w:p>
      <w:pPr>
        <w:jc w:val="left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服务组织名称：                              年   月   日</w:t>
      </w:r>
    </w:p>
    <w:tbl>
      <w:tblPr>
        <w:tblStyle w:val="4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9"/>
        <w:gridCol w:w="1733"/>
        <w:gridCol w:w="2693"/>
        <w:gridCol w:w="2127"/>
        <w:gridCol w:w="1404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61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序号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村委会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病虫害防治服务面积（亩）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val="en-US" w:eastAsia="zh-CN" w:bidi="ar"/>
              </w:rPr>
              <w:t>补贴标准</w:t>
            </w:r>
          </w:p>
        </w:tc>
        <w:tc>
          <w:tcPr>
            <w:tcW w:w="140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 xml:space="preserve">申请补助金额 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（元）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1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2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3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4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5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6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7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8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619" w:type="dxa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9</w:t>
            </w:r>
          </w:p>
        </w:tc>
        <w:tc>
          <w:tcPr>
            <w:tcW w:w="173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693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2127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5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352" w:type="dxa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合计</w:t>
            </w:r>
          </w:p>
        </w:tc>
        <w:tc>
          <w:tcPr>
            <w:tcW w:w="4820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404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9581" w:type="dxa"/>
            <w:gridSpan w:val="6"/>
            <w:noWrap w:val="0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  <w:lang w:bidi="ar"/>
              </w:rPr>
              <w:t>服务组织承诺：</w:t>
            </w:r>
          </w:p>
          <w:p>
            <w:pPr>
              <w:pStyle w:val="3"/>
              <w:widowControl/>
              <w:spacing w:beforeAutospacing="0" w:afterAutospacing="0" w:line="360" w:lineRule="exact"/>
              <w:ind w:firstLine="560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  <w:lang w:bidi="ar"/>
              </w:rPr>
              <w:t>我们确认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作业面积准确，不存在套取补助资金、与同类型涉农项目补助资金重叠等违法违规行为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  <w:lang w:bidi="ar"/>
              </w:rPr>
              <w:t>。</w:t>
            </w:r>
          </w:p>
          <w:p>
            <w:pPr>
              <w:pStyle w:val="3"/>
              <w:widowControl/>
              <w:spacing w:beforeAutospacing="0" w:afterAutospacing="0" w:line="360" w:lineRule="exact"/>
              <w:ind w:firstLine="560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</w:rPr>
            </w:pPr>
          </w:p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  <w:lang w:bidi="ar"/>
              </w:rPr>
              <w:t>　　　　　负责人签字：</w:t>
            </w:r>
          </w:p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shd w:val="clear" w:color="auto" w:fill="FFFFFF"/>
                <w:lang w:bidi="ar"/>
              </w:rPr>
              <w:t>　　　　　　服务组织公章：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shd w:val="clear" w:color="auto" w:fill="FFFFFF"/>
                <w:lang w:bidi="ar"/>
              </w:rPr>
              <w:t>　　　　　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6" w:hRule="atLeast"/>
          <w:jc w:val="center"/>
        </w:trPr>
        <w:tc>
          <w:tcPr>
            <w:tcW w:w="9581" w:type="dxa"/>
            <w:gridSpan w:val="6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镇（街）农办意见：（盖章）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bidi="ar"/>
              </w:rPr>
              <w:t>经办人：          　　　　　　　     年    月    日</w:t>
            </w:r>
          </w:p>
        </w:tc>
      </w:tr>
    </w:tbl>
    <w:p>
      <w:pPr>
        <w:spacing w:line="400" w:lineRule="exact"/>
        <w:rPr>
          <w:rFonts w:hint="eastAsia" w:ascii="仿宋" w:hAnsi="仿宋" w:eastAsia="仿宋" w:cs="仿宋"/>
          <w:kern w:val="0"/>
          <w:sz w:val="30"/>
          <w:szCs w:val="30"/>
        </w:rPr>
        <w:sectPr>
          <w:pgSz w:w="11906" w:h="16838"/>
          <w:pgMar w:top="1440" w:right="1800" w:bottom="1276" w:left="1800" w:header="851" w:footer="992" w:gutter="0"/>
          <w:cols w:space="720" w:num="1"/>
          <w:docGrid w:type="lines" w:linePitch="312" w:charSpace="0"/>
        </w:sectPr>
      </w:pPr>
    </w:p>
    <w:p>
      <w:pPr>
        <w:spacing w:line="40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台山市粮食生产先进市县激励资金--粮食示范点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水稻病虫害防控项目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水稻统防统治服务验收明细表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服务组织名称：                                                                 年    月    日</w:t>
      </w:r>
      <w:r>
        <w:rPr>
          <w:rFonts w:hint="eastAsia" w:ascii="仿宋_GB2312" w:hAnsi="仿宋_GB2312" w:eastAsia="仿宋_GB2312" w:cs="仿宋_GB2312"/>
          <w:kern w:val="0"/>
          <w:sz w:val="36"/>
          <w:szCs w:val="36"/>
        </w:rPr>
        <w:t xml:space="preserve">                                                                     </w:t>
      </w:r>
    </w:p>
    <w:tbl>
      <w:tblPr>
        <w:tblStyle w:val="4"/>
        <w:tblW w:w="1427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41"/>
        <w:gridCol w:w="1665"/>
        <w:gridCol w:w="1193"/>
        <w:gridCol w:w="1829"/>
        <w:gridCol w:w="1714"/>
        <w:gridCol w:w="993"/>
        <w:gridCol w:w="993"/>
        <w:gridCol w:w="1579"/>
        <w:gridCol w:w="1333"/>
        <w:gridCol w:w="1200"/>
        <w:gridCol w:w="133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3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实施地点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服务对象 </w:t>
            </w:r>
          </w:p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服务对象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身份证号码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服务对象 </w:t>
            </w:r>
          </w:p>
          <w:p>
            <w:pPr>
              <w:pStyle w:val="6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病虫害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防治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面积（亩）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申请补助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金额</w:t>
            </w:r>
          </w:p>
          <w:p>
            <w:pPr>
              <w:pStyle w:val="6"/>
              <w:spacing w:line="288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（元）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服务对象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对服务评价</w:t>
            </w:r>
          </w:p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（1满意/2不满意）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26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服务对象签名（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指模）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服务机手</w:t>
            </w:r>
          </w:p>
          <w:p>
            <w:pPr>
              <w:pStyle w:val="6"/>
              <w:spacing w:line="322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服务机手 </w:t>
            </w:r>
          </w:p>
          <w:p>
            <w:pPr>
              <w:pStyle w:val="6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签名</w:t>
            </w:r>
          </w:p>
          <w:p>
            <w:pPr>
              <w:pStyle w:val="6"/>
              <w:spacing w:line="317" w:lineRule="exact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指模）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exact"/>
          <w:jc w:val="center"/>
        </w:trPr>
        <w:tc>
          <w:tcPr>
            <w:tcW w:w="2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0"/>
                <w:szCs w:val="1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——</w:t>
            </w:r>
          </w:p>
        </w:tc>
      </w:tr>
    </w:tbl>
    <w:p>
      <w:pPr>
        <w:spacing w:line="20" w:lineRule="exact"/>
        <w:rPr>
          <w:rFonts w:ascii="华光大标宋_CNKI" w:hAnsi="华光大标宋_CNKI" w:eastAsia="华光大标宋_CNKI" w:cs="华光大标宋_CNKI"/>
          <w:kern w:val="0"/>
          <w:sz w:val="36"/>
          <w:szCs w:val="36"/>
        </w:rPr>
        <w:sectPr>
          <w:pgSz w:w="16838" w:h="11906" w:orient="landscape"/>
          <w:pgMar w:top="1179" w:right="1103" w:bottom="1406" w:left="993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台山市粮食生产先进市县激励资金--粮食示范点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val="en-US" w:eastAsia="zh-CN"/>
        </w:rPr>
        <w:t>水稻病虫害防控项目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水稻统防统治服务方案</w:t>
      </w:r>
    </w:p>
    <w:p>
      <w:pPr>
        <w:jc w:val="center"/>
        <w:rPr>
          <w:rFonts w:hint="eastAsia" w:ascii="仿宋_GB2312" w:hAnsi="仿宋_GB2312" w:eastAsia="仿宋_GB2312" w:cs="仿宋_GB2312"/>
          <w:color w:val="FF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6"/>
          <w:szCs w:val="36"/>
        </w:rPr>
        <w:t>（参考）</w:t>
      </w:r>
    </w:p>
    <w:p>
      <w:pPr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服务组织名称：               （盖章）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890"/>
        <w:gridCol w:w="1500"/>
        <w:gridCol w:w="1249"/>
        <w:gridCol w:w="1344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7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服务对象姓名：                           镇（街）：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施药时间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施药地点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（村、地块）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施药面积（亩）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施药人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施药无人机编号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施药配方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（有效成分及剂量）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2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  <w:t>使用农药信息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28"/>
        <w:gridCol w:w="2128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防治对象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商品名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有效成分</w:t>
            </w: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  <w:t>生产企业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稻飞虱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稻纵卷叶螟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钻蛀性螟虫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纹枯病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稻瘟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病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…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>…</w:t>
            </w: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8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大标宋_CNKI">
    <w:altName w:val="微软雅黑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BC8A4F"/>
    <w:multiLevelType w:val="singleLevel"/>
    <w:tmpl w:val="1EBC8A4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32464"/>
    <w:rsid w:val="7263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paragraph" w:customStyle="1" w:styleId="6">
    <w:name w:val="Other|1"/>
    <w:basedOn w:val="1"/>
    <w:qFormat/>
    <w:uiPriority w:val="0"/>
    <w:pPr>
      <w:spacing w:line="389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2025-03-12T07:20:00Z</dcterms:created>
  <dc:creator>Jade</dc:creator>
  <cp:lastModifiedBy>Jade</cp:lastModifiedBy>
  <dcterms:modified xsi:type="dcterms:W3CDTF">2025-03-12T07:20:40Z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369240722A3D47C39911EA2DBB303C53</vt:lpwstr>
  </property>
</Properties>
</file>